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9EB5" w14:textId="77777777" w:rsidR="00687A05" w:rsidRPr="002A1DA5" w:rsidRDefault="00687A05" w:rsidP="00687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DZIENNICZEK PRAKTYK ZAWODOWYCH – RAPORT</w:t>
      </w:r>
    </w:p>
    <w:p w14:paraId="36884824" w14:textId="77777777" w:rsidR="00687A05" w:rsidRDefault="00687A05" w:rsidP="00687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KIERUNEK PSYCHOLOGIA</w:t>
      </w:r>
    </w:p>
    <w:p w14:paraId="2544645F" w14:textId="77777777" w:rsidR="00687A05" w:rsidRPr="00826068" w:rsidRDefault="00687A05" w:rsidP="00687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pl-PL"/>
          <w14:ligatures w14:val="none"/>
        </w:rPr>
      </w:pPr>
      <w:r w:rsidRPr="0082606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pl-PL"/>
          <w14:ligatures w14:val="none"/>
        </w:rPr>
        <w:t xml:space="preserve">SPECJALNOŚĆ: PSYCHOLOGIA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pl-PL"/>
          <w14:ligatures w14:val="none"/>
        </w:rPr>
        <w:t>ZDROWIA I KLINICZNA</w:t>
      </w:r>
    </w:p>
    <w:p w14:paraId="4BCB5B71" w14:textId="77777777" w:rsidR="00687A05" w:rsidRPr="002A1DA5" w:rsidRDefault="00687A05" w:rsidP="00687A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</w:p>
    <w:tbl>
      <w:tblPr>
        <w:tblStyle w:val="TableGrid"/>
        <w:tblW w:w="9354" w:type="dxa"/>
        <w:tblInd w:w="-15" w:type="dxa"/>
        <w:tblCellMar>
          <w:top w:w="5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801"/>
        <w:gridCol w:w="6553"/>
      </w:tblGrid>
      <w:tr w:rsidR="00687A05" w:rsidRPr="002A1DA5" w14:paraId="0C184703" w14:textId="77777777" w:rsidTr="005B40E5">
        <w:trPr>
          <w:trHeight w:val="352"/>
        </w:trPr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7FCA1A" w14:textId="77777777" w:rsidR="00687A05" w:rsidRPr="002A1DA5" w:rsidRDefault="00687A05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</w:rPr>
              <w:t>Imię</w:t>
            </w: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792F4B" w14:textId="77777777" w:rsidR="00687A05" w:rsidRPr="002A1DA5" w:rsidRDefault="00687A05" w:rsidP="005B40E5">
            <w:pPr>
              <w:spacing w:line="276" w:lineRule="auto"/>
              <w:ind w:left="7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687A05" w:rsidRPr="002A1DA5" w14:paraId="24BA2C4D" w14:textId="77777777" w:rsidTr="005B40E5">
        <w:trPr>
          <w:trHeight w:val="341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68EDBF" w14:textId="77777777" w:rsidR="00687A05" w:rsidRPr="002A1DA5" w:rsidRDefault="00687A05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</w:rPr>
              <w:t>Nazwisko</w:t>
            </w: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757FF1" w14:textId="77777777" w:rsidR="00687A05" w:rsidRPr="002A1DA5" w:rsidRDefault="00687A05" w:rsidP="005B40E5">
            <w:pPr>
              <w:spacing w:line="276" w:lineRule="auto"/>
              <w:ind w:left="7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687A05" w:rsidRPr="002A1DA5" w14:paraId="7718C003" w14:textId="77777777" w:rsidTr="005B40E5">
        <w:trPr>
          <w:trHeight w:val="346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24118" w14:textId="77777777" w:rsidR="00687A05" w:rsidRPr="002A1DA5" w:rsidRDefault="00687A05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</w:rPr>
              <w:t xml:space="preserve">Numer albumu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C7F542" w14:textId="77777777" w:rsidR="00687A05" w:rsidRPr="002A1DA5" w:rsidRDefault="00687A05" w:rsidP="005B40E5">
            <w:pPr>
              <w:spacing w:line="276" w:lineRule="auto"/>
              <w:ind w:left="7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687A05" w:rsidRPr="002A1DA5" w14:paraId="45CA00AB" w14:textId="77777777" w:rsidTr="005B40E5">
        <w:trPr>
          <w:trHeight w:val="341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8B2788" w14:textId="77777777" w:rsidR="00687A05" w:rsidRPr="002A1DA5" w:rsidRDefault="00687A05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</w:rPr>
              <w:t>Kierunek studiów</w:t>
            </w: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784A5E" w14:textId="77777777" w:rsidR="00687A05" w:rsidRPr="002A1DA5" w:rsidRDefault="00687A05" w:rsidP="005B40E5">
            <w:pPr>
              <w:spacing w:line="276" w:lineRule="auto"/>
              <w:ind w:left="7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</w:rPr>
              <w:t>PSYCHOLOGIA</w:t>
            </w:r>
          </w:p>
        </w:tc>
      </w:tr>
      <w:tr w:rsidR="00687A05" w:rsidRPr="002A1DA5" w14:paraId="31F6FFCC" w14:textId="77777777" w:rsidTr="005B40E5">
        <w:trPr>
          <w:trHeight w:val="341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887829" w14:textId="77777777" w:rsidR="00687A05" w:rsidRPr="002A1DA5" w:rsidRDefault="00687A05" w:rsidP="005B40E5">
            <w:pPr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Semestr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76A725" w14:textId="77777777" w:rsidR="00687A05" w:rsidRPr="002A1DA5" w:rsidRDefault="00687A05" w:rsidP="005B40E5">
            <w:pPr>
              <w:spacing w:line="276" w:lineRule="auto"/>
              <w:ind w:left="7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X</w:t>
            </w:r>
          </w:p>
        </w:tc>
      </w:tr>
      <w:tr w:rsidR="00687A05" w:rsidRPr="002A1DA5" w14:paraId="4A7BE079" w14:textId="77777777" w:rsidTr="005B40E5">
        <w:trPr>
          <w:trHeight w:val="346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C00847" w14:textId="77777777" w:rsidR="00687A05" w:rsidRPr="002A1DA5" w:rsidRDefault="00687A05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</w:rPr>
              <w:t>Miejsce praktyk</w:t>
            </w: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0A7D76" w14:textId="77777777" w:rsidR="00687A05" w:rsidRPr="002A1DA5" w:rsidRDefault="00687A05" w:rsidP="005B40E5">
            <w:pPr>
              <w:spacing w:line="276" w:lineRule="auto"/>
              <w:ind w:left="7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687A05" w:rsidRPr="002A1DA5" w14:paraId="5D0D4D7F" w14:textId="77777777" w:rsidTr="005B40E5">
        <w:trPr>
          <w:trHeight w:val="346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5F5C2D" w14:textId="77777777" w:rsidR="00687A05" w:rsidRPr="002A1DA5" w:rsidRDefault="00687A05" w:rsidP="005B40E5">
            <w:pPr>
              <w:spacing w:line="276" w:lineRule="auto"/>
              <w:rPr>
                <w:b/>
                <w:color w:val="000000"/>
              </w:rPr>
            </w:pPr>
            <w:r w:rsidRPr="002A1DA5">
              <w:rPr>
                <w:rFonts w:ascii="Times New Roman" w:hAnsi="Times New Roman"/>
                <w:b/>
                <w:color w:val="000000"/>
              </w:rPr>
              <w:t>Termin odbycia praktyk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5FD223" w14:textId="77777777" w:rsidR="00687A05" w:rsidRPr="002A1DA5" w:rsidRDefault="00687A05" w:rsidP="005B40E5">
            <w:pPr>
              <w:spacing w:line="276" w:lineRule="auto"/>
              <w:ind w:left="7"/>
              <w:rPr>
                <w:color w:val="000000"/>
              </w:rPr>
            </w:pPr>
          </w:p>
        </w:tc>
      </w:tr>
      <w:tr w:rsidR="00687A05" w:rsidRPr="002A1DA5" w14:paraId="60B50F65" w14:textId="77777777" w:rsidTr="005B40E5">
        <w:trPr>
          <w:trHeight w:val="341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62F799" w14:textId="77777777" w:rsidR="00687A05" w:rsidRPr="002A1DA5" w:rsidRDefault="00687A05" w:rsidP="005B40E5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bCs/>
                <w:color w:val="000000"/>
                <w:sz w:val="24"/>
              </w:rPr>
              <w:t>Liczba zrealizowanych godzin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C18918" w14:textId="77777777" w:rsidR="00687A05" w:rsidRPr="002A1DA5" w:rsidRDefault="00687A05" w:rsidP="005B40E5">
            <w:pPr>
              <w:spacing w:line="276" w:lineRule="auto"/>
              <w:ind w:left="7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687A05" w:rsidRPr="002A1DA5" w14:paraId="64341CB5" w14:textId="77777777" w:rsidTr="005B40E5">
        <w:trPr>
          <w:trHeight w:val="604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1C7FF1" w14:textId="77777777" w:rsidR="00687A05" w:rsidRPr="002A1DA5" w:rsidRDefault="00687A05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</w:rPr>
              <w:t>Opinia Opiekuna praktyk z ramienia PLACÓWKI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6509C1" w14:textId="77777777" w:rsidR="00687A05" w:rsidRPr="00E8321B" w:rsidRDefault="00687A05" w:rsidP="005B40E5">
            <w:pPr>
              <w:spacing w:line="276" w:lineRule="auto"/>
              <w:ind w:left="7"/>
              <w:rPr>
                <w:rFonts w:ascii="Times New Roman" w:hAnsi="Times New Roman"/>
                <w:color w:val="000000"/>
              </w:rPr>
            </w:pP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3E3E45AA" w14:textId="77777777" w:rsidR="00687A05" w:rsidRPr="002A1DA5" w:rsidRDefault="00687A05" w:rsidP="00687A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b/>
          <w:color w:val="000000"/>
          <w:kern w:val="0"/>
          <w:sz w:val="16"/>
          <w:lang w:eastAsia="pl-PL"/>
          <w14:ligatures w14:val="none"/>
        </w:rPr>
        <w:t xml:space="preserve"> </w:t>
      </w:r>
    </w:p>
    <w:p w14:paraId="76035289" w14:textId="77777777" w:rsidR="00687A05" w:rsidRPr="002A1DA5" w:rsidRDefault="00687A05" w:rsidP="00687A05">
      <w:pPr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ZAKŁADANE EFEKTY UCZENIA SIĘ</w:t>
      </w:r>
    </w:p>
    <w:tbl>
      <w:tblPr>
        <w:tblStyle w:val="TableGrid"/>
        <w:tblW w:w="9408" w:type="dxa"/>
        <w:tblInd w:w="-15" w:type="dxa"/>
        <w:tblCellMar>
          <w:top w:w="7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7848"/>
      </w:tblGrid>
      <w:tr w:rsidR="00687A05" w:rsidRPr="002A1DA5" w14:paraId="3AA0CE6E" w14:textId="77777777" w:rsidTr="005B40E5">
        <w:trPr>
          <w:trHeight w:val="223"/>
        </w:trPr>
        <w:tc>
          <w:tcPr>
            <w:tcW w:w="94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7882526B" w14:textId="77777777" w:rsidR="00687A05" w:rsidRPr="002A1DA5" w:rsidRDefault="00687A05" w:rsidP="005B40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A1DA5">
              <w:rPr>
                <w:rFonts w:ascii="Times New Roman" w:hAnsi="Times New Roman"/>
                <w:b/>
                <w:color w:val="000000"/>
                <w:szCs w:val="20"/>
              </w:rPr>
              <w:t>Wiedza:</w:t>
            </w:r>
            <w:r w:rsidRPr="008930E2">
              <w:rPr>
                <w:rFonts w:ascii="Times New Roman" w:hAnsi="Times New Roman"/>
                <w:b/>
                <w:color w:val="000000"/>
                <w:szCs w:val="20"/>
              </w:rPr>
              <w:t xml:space="preserve"> w pogłębionym stopniu</w:t>
            </w:r>
          </w:p>
        </w:tc>
      </w:tr>
      <w:tr w:rsidR="00687A05" w:rsidRPr="002A1DA5" w14:paraId="1EAC304B" w14:textId="77777777" w:rsidTr="005B40E5">
        <w:trPr>
          <w:trHeight w:val="20"/>
        </w:trPr>
        <w:tc>
          <w:tcPr>
            <w:tcW w:w="1560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C19AB" w14:textId="77777777" w:rsidR="00687A05" w:rsidRPr="002A1DA5" w:rsidRDefault="00687A05" w:rsidP="005B40E5">
            <w:pPr>
              <w:ind w:right="5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1D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P_W01 </w:t>
            </w:r>
          </w:p>
        </w:tc>
        <w:tc>
          <w:tcPr>
            <w:tcW w:w="784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118871" w14:textId="77777777" w:rsidR="00687A05" w:rsidRPr="00721255" w:rsidRDefault="00687A05" w:rsidP="005B40E5">
            <w:pPr>
              <w:spacing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z</w:t>
            </w:r>
            <w:r w:rsidRPr="00AD20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założenia teoretyczne i techniki wsparcia wywodzące się z głównych nurtów psychoterapeutycznych (poznawczo-behawioralnego, </w:t>
            </w:r>
            <w:proofErr w:type="spellStart"/>
            <w:r w:rsidRPr="00AD20BA">
              <w:rPr>
                <w:rFonts w:ascii="Times New Roman" w:hAnsi="Times New Roman"/>
                <w:color w:val="000000"/>
                <w:sz w:val="18"/>
                <w:szCs w:val="18"/>
              </w:rPr>
              <w:t>psychodynamicznego</w:t>
            </w:r>
            <w:proofErr w:type="spellEnd"/>
            <w:r w:rsidRPr="00AD20BA">
              <w:rPr>
                <w:rFonts w:ascii="Times New Roman" w:hAnsi="Times New Roman"/>
                <w:color w:val="000000"/>
                <w:sz w:val="18"/>
                <w:szCs w:val="18"/>
              </w:rPr>
              <w:t>, systemowego) oraz możliwości ich wykorzystania w Organizacji</w:t>
            </w:r>
            <w:r w:rsidRPr="00721255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687A05" w:rsidRPr="002A1DA5" w14:paraId="5745CE6E" w14:textId="77777777" w:rsidTr="005B40E5">
        <w:trPr>
          <w:trHeight w:val="20"/>
        </w:trPr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56D89" w14:textId="77777777" w:rsidR="00687A05" w:rsidRPr="002A1DA5" w:rsidRDefault="00687A05" w:rsidP="005B40E5">
            <w:pPr>
              <w:ind w:right="5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1D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P_W02 </w:t>
            </w:r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07F4C5" w14:textId="77777777" w:rsidR="00687A05" w:rsidRPr="00721255" w:rsidRDefault="00687A05" w:rsidP="005B40E5">
            <w:pPr>
              <w:spacing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z</w:t>
            </w:r>
            <w:r w:rsidRPr="00AD20BA">
              <w:rPr>
                <w:rFonts w:ascii="Times New Roman" w:hAnsi="Times New Roman"/>
                <w:color w:val="000000"/>
                <w:sz w:val="18"/>
                <w:szCs w:val="18"/>
              </w:rPr>
              <w:t>na zasady psychologicznych oddziaływań wspierających oraz metody poradnictwa stosowane w Organizacji w przypadku poważnych zaburzeń psychicznych, takich jak np. depresja, schizofrenia, zaburzenia osobowości</w:t>
            </w:r>
            <w:r w:rsidRPr="00721255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687A05" w:rsidRPr="002A1DA5" w14:paraId="127290D6" w14:textId="77777777" w:rsidTr="005B40E5">
        <w:trPr>
          <w:trHeight w:val="245"/>
        </w:trPr>
        <w:tc>
          <w:tcPr>
            <w:tcW w:w="94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D9D9D9"/>
          </w:tcPr>
          <w:p w14:paraId="2C0D39E3" w14:textId="77777777" w:rsidR="00687A05" w:rsidRPr="002A1DA5" w:rsidRDefault="00687A05" w:rsidP="005B40E5">
            <w:pPr>
              <w:spacing w:line="276" w:lineRule="auto"/>
              <w:ind w:left="-106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A1DA5">
              <w:rPr>
                <w:rFonts w:ascii="Times New Roman" w:hAnsi="Times New Roman"/>
                <w:b/>
                <w:color w:val="000000"/>
                <w:szCs w:val="20"/>
              </w:rPr>
              <w:t>Umiejętności:</w:t>
            </w:r>
          </w:p>
        </w:tc>
      </w:tr>
      <w:tr w:rsidR="00687A05" w:rsidRPr="002A1DA5" w14:paraId="59F2B56E" w14:textId="77777777" w:rsidTr="005B40E5">
        <w:trPr>
          <w:trHeight w:val="159"/>
        </w:trPr>
        <w:tc>
          <w:tcPr>
            <w:tcW w:w="1560" w:type="dxa"/>
            <w:tcBorders>
              <w:top w:val="singl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B0D46" w14:textId="77777777" w:rsidR="00687A05" w:rsidRPr="002A1DA5" w:rsidRDefault="00687A05" w:rsidP="005B40E5">
            <w:pPr>
              <w:ind w:right="5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1D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P_U01 </w:t>
            </w:r>
          </w:p>
        </w:tc>
        <w:tc>
          <w:tcPr>
            <w:tcW w:w="78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EA924BA" w14:textId="77777777" w:rsidR="00687A05" w:rsidRPr="00721255" w:rsidRDefault="00687A05" w:rsidP="005B40E5">
            <w:pPr>
              <w:spacing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 w:rsidRPr="00AD20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otrafi prowadzić poradnictwo psychologiczne oraz sesje </w:t>
            </w:r>
            <w:proofErr w:type="spellStart"/>
            <w:r w:rsidRPr="00AD20BA">
              <w:rPr>
                <w:rFonts w:ascii="Times New Roman" w:hAnsi="Times New Roman"/>
                <w:color w:val="000000"/>
                <w:sz w:val="18"/>
                <w:szCs w:val="18"/>
              </w:rPr>
              <w:t>psychoedukacyjne</w:t>
            </w:r>
            <w:proofErr w:type="spellEnd"/>
            <w:r w:rsidRPr="00AD20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(indywidualne i grupowe) dostosowując metody do potrzeb pacjentów.</w:t>
            </w:r>
          </w:p>
        </w:tc>
      </w:tr>
      <w:tr w:rsidR="00687A05" w:rsidRPr="002A1DA5" w14:paraId="628C05C4" w14:textId="77777777" w:rsidTr="005B40E5">
        <w:trPr>
          <w:trHeight w:val="340"/>
        </w:trPr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73033" w14:textId="77777777" w:rsidR="00687A05" w:rsidRPr="002A1DA5" w:rsidRDefault="00687A05" w:rsidP="005B40E5">
            <w:pPr>
              <w:ind w:right="5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1D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P_U02 </w:t>
            </w:r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70FC4E" w14:textId="77777777" w:rsidR="00687A05" w:rsidRPr="00520CEA" w:rsidRDefault="00687A05" w:rsidP="005B40E5">
            <w:pPr>
              <w:spacing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0C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potrafi </w:t>
            </w:r>
            <w:r w:rsidRPr="00AD20BA">
              <w:rPr>
                <w:rFonts w:ascii="Times New Roman" w:hAnsi="Times New Roman"/>
                <w:color w:val="000000"/>
                <w:sz w:val="18"/>
                <w:szCs w:val="18"/>
              </w:rPr>
              <w:t>rozpoznawać czynniki ryzyka i stosować techniki pierwszej pomocy psychologicznej w sytuacjach nagłych (np. silne pobudzenie, kryzys samobójczy) pod nadzorem</w:t>
            </w:r>
            <w:r w:rsidRPr="00520CE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687A05" w:rsidRPr="002A1DA5" w14:paraId="450B3613" w14:textId="77777777" w:rsidTr="005B40E5">
        <w:trPr>
          <w:trHeight w:val="340"/>
        </w:trPr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60A58" w14:textId="77777777" w:rsidR="00687A05" w:rsidRPr="002A1DA5" w:rsidRDefault="00687A05" w:rsidP="005B40E5">
            <w:pPr>
              <w:ind w:right="5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1D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P_U03 </w:t>
            </w:r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879927" w14:textId="77777777" w:rsidR="00687A05" w:rsidRPr="00520CEA" w:rsidRDefault="00687A05" w:rsidP="005B40E5">
            <w:pPr>
              <w:spacing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125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potrafi </w:t>
            </w:r>
            <w:r w:rsidRPr="00AD20BA">
              <w:rPr>
                <w:rFonts w:ascii="Times New Roman" w:hAnsi="Times New Roman"/>
                <w:color w:val="000000"/>
                <w:sz w:val="18"/>
                <w:szCs w:val="18"/>
              </w:rPr>
              <w:t>pozyskiwać i integrować dane z różnych źródeł niezbędne do realizacji zadań z zakresu psychologii zdrowia i klinicznej w Organizacji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687A05" w:rsidRPr="002A1DA5" w14:paraId="342660D1" w14:textId="77777777" w:rsidTr="005B40E5">
        <w:trPr>
          <w:trHeight w:val="340"/>
        </w:trPr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2646A0" w14:textId="77777777" w:rsidR="00687A05" w:rsidRPr="002A1DA5" w:rsidRDefault="00687A05" w:rsidP="005B40E5">
            <w:pPr>
              <w:ind w:right="5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1DA5">
              <w:rPr>
                <w:rFonts w:ascii="Times New Roman" w:hAnsi="Times New Roman"/>
                <w:color w:val="000000"/>
                <w:sz w:val="18"/>
                <w:szCs w:val="18"/>
              </w:rPr>
              <w:t>P_U0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704C28" w14:textId="77777777" w:rsidR="00687A05" w:rsidRPr="00721255" w:rsidRDefault="00687A05" w:rsidP="005B40E5">
            <w:pPr>
              <w:spacing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125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potrafi </w:t>
            </w:r>
            <w:r w:rsidRPr="00AD20BA">
              <w:rPr>
                <w:rFonts w:ascii="Times New Roman" w:hAnsi="Times New Roman"/>
                <w:color w:val="000000"/>
                <w:sz w:val="18"/>
                <w:szCs w:val="18"/>
              </w:rPr>
              <w:t>stosować techniki samoregulacji oraz efektywnie radzić sobie ze stresem zawodowym wynikającym z pracy z osobami w trudnej sytuacji życiowej i z zaburzeniami psychicznymi.</w:t>
            </w:r>
          </w:p>
        </w:tc>
      </w:tr>
      <w:tr w:rsidR="00687A05" w:rsidRPr="002A1DA5" w14:paraId="6C071900" w14:textId="77777777" w:rsidTr="005B40E5">
        <w:trPr>
          <w:trHeight w:val="296"/>
        </w:trPr>
        <w:tc>
          <w:tcPr>
            <w:tcW w:w="94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D9D9D9"/>
          </w:tcPr>
          <w:p w14:paraId="3F5CF3F0" w14:textId="77777777" w:rsidR="00687A05" w:rsidRPr="002A1DA5" w:rsidRDefault="00687A05" w:rsidP="005B40E5">
            <w:pPr>
              <w:spacing w:line="276" w:lineRule="auto"/>
              <w:ind w:left="-106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A1DA5">
              <w:rPr>
                <w:rFonts w:ascii="Times New Roman" w:hAnsi="Times New Roman"/>
                <w:b/>
                <w:color w:val="000000"/>
                <w:szCs w:val="20"/>
              </w:rPr>
              <w:t>Kompetencje społeczne:</w:t>
            </w:r>
          </w:p>
        </w:tc>
      </w:tr>
      <w:tr w:rsidR="00687A05" w:rsidRPr="002A1DA5" w14:paraId="49BE1E3E" w14:textId="77777777" w:rsidTr="005B40E5">
        <w:trPr>
          <w:trHeight w:val="241"/>
        </w:trPr>
        <w:tc>
          <w:tcPr>
            <w:tcW w:w="1560" w:type="dxa"/>
            <w:tcBorders>
              <w:top w:val="singl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6F488" w14:textId="77777777" w:rsidR="00687A05" w:rsidRPr="002A1DA5" w:rsidRDefault="00687A05" w:rsidP="005B40E5">
            <w:pPr>
              <w:ind w:right="5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1D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P_K01 </w:t>
            </w:r>
          </w:p>
        </w:tc>
        <w:tc>
          <w:tcPr>
            <w:tcW w:w="78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FF607" w14:textId="77777777" w:rsidR="00687A05" w:rsidRPr="002A1DA5" w:rsidRDefault="00687A05" w:rsidP="005B40E5">
            <w:pPr>
              <w:spacing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1255">
              <w:rPr>
                <w:rFonts w:ascii="Times New Roman" w:hAnsi="Times New Roman"/>
                <w:color w:val="000000"/>
                <w:sz w:val="18"/>
                <w:szCs w:val="18"/>
              </w:rPr>
              <w:t>wykazuje wysoką etykę zawodową, przestrzegając zasad poufności i bezpieczeństwa pacjenta.</w:t>
            </w:r>
          </w:p>
        </w:tc>
      </w:tr>
      <w:tr w:rsidR="00687A05" w:rsidRPr="002A1DA5" w14:paraId="525BAA4E" w14:textId="77777777" w:rsidTr="005B40E5">
        <w:trPr>
          <w:trHeight w:val="227"/>
        </w:trPr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B171A" w14:textId="77777777" w:rsidR="00687A05" w:rsidRPr="002A1DA5" w:rsidRDefault="00687A05" w:rsidP="005B40E5">
            <w:pPr>
              <w:ind w:right="5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1D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P_K02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20D78" w14:textId="77777777" w:rsidR="00687A05" w:rsidRPr="00520CEA" w:rsidRDefault="00687A05" w:rsidP="005B40E5">
            <w:pPr>
              <w:spacing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125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jest gotów do działań w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</w:t>
            </w:r>
            <w:r w:rsidRPr="00721255">
              <w:rPr>
                <w:rFonts w:ascii="Times New Roman" w:hAnsi="Times New Roman"/>
                <w:color w:val="000000"/>
                <w:sz w:val="18"/>
                <w:szCs w:val="18"/>
              </w:rPr>
              <w:t>rganizacji dla podtrzymywania etosu zawodu psychologa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687A05" w:rsidRPr="002A1DA5" w14:paraId="5D9F4732" w14:textId="77777777" w:rsidTr="005B40E5">
        <w:trPr>
          <w:trHeight w:val="227"/>
        </w:trPr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21A159E4" w14:textId="77777777" w:rsidR="00687A05" w:rsidRPr="002A1DA5" w:rsidRDefault="00687A05" w:rsidP="005B40E5">
            <w:pPr>
              <w:ind w:right="5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1DA5">
              <w:rPr>
                <w:rFonts w:ascii="Times New Roman" w:hAnsi="Times New Roman"/>
                <w:color w:val="000000"/>
                <w:sz w:val="18"/>
                <w:szCs w:val="18"/>
              </w:rPr>
              <w:t>P_K0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2345A" w14:textId="77777777" w:rsidR="00687A05" w:rsidRPr="00721255" w:rsidRDefault="00687A05" w:rsidP="005B40E5">
            <w:pPr>
              <w:spacing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633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jest gotów do wyzwań zawodowych związanych ze stresem zawodowym, </w:t>
            </w:r>
            <w:r w:rsidRPr="00721255">
              <w:rPr>
                <w:rFonts w:ascii="Times New Roman" w:hAnsi="Times New Roman"/>
                <w:color w:val="000000"/>
                <w:sz w:val="18"/>
                <w:szCs w:val="18"/>
              </w:rPr>
              <w:t>z pracą z osobami cierpiącymi na zaburzenia psychiczne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427B3596" w14:textId="77777777" w:rsidR="00687A05" w:rsidRDefault="00687A05" w:rsidP="00687A05">
      <w:p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br w:type="page"/>
      </w:r>
    </w:p>
    <w:p w14:paraId="0BC38EF7" w14:textId="77777777" w:rsidR="00687A05" w:rsidRPr="002A1DA5" w:rsidRDefault="00687A05" w:rsidP="00687A0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lastRenderedPageBreak/>
        <w:t>Realizacja praktyk zawodowych wraz z weryfikacją efektów uczenia się</w:t>
      </w:r>
    </w:p>
    <w:tbl>
      <w:tblPr>
        <w:tblStyle w:val="TableGrid"/>
        <w:tblW w:w="9350" w:type="dxa"/>
        <w:tblInd w:w="-15" w:type="dxa"/>
        <w:tblCellMar>
          <w:top w:w="74" w:type="dxa"/>
          <w:left w:w="106" w:type="dxa"/>
          <w:right w:w="73" w:type="dxa"/>
        </w:tblCellMar>
        <w:tblLook w:val="04A0" w:firstRow="1" w:lastRow="0" w:firstColumn="1" w:lastColumn="0" w:noHBand="0" w:noVBand="1"/>
      </w:tblPr>
      <w:tblGrid>
        <w:gridCol w:w="848"/>
        <w:gridCol w:w="6206"/>
        <w:gridCol w:w="2296"/>
      </w:tblGrid>
      <w:tr w:rsidR="00687A05" w:rsidRPr="002A1DA5" w14:paraId="05CEE9CE" w14:textId="77777777" w:rsidTr="005B40E5">
        <w:trPr>
          <w:trHeight w:val="533"/>
        </w:trPr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505A8B" w14:textId="77777777" w:rsidR="00687A05" w:rsidRPr="002A1DA5" w:rsidRDefault="00687A05" w:rsidP="005B40E5">
            <w:pPr>
              <w:spacing w:line="276" w:lineRule="auto"/>
              <w:ind w:left="23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  <w:sz w:val="24"/>
              </w:rPr>
              <w:t xml:space="preserve">Dzień </w:t>
            </w:r>
          </w:p>
        </w:tc>
        <w:tc>
          <w:tcPr>
            <w:tcW w:w="62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AE64E7" w14:textId="77777777" w:rsidR="00687A05" w:rsidRPr="002A1DA5" w:rsidRDefault="00687A05" w:rsidP="005B40E5">
            <w:pPr>
              <w:spacing w:line="276" w:lineRule="auto"/>
              <w:ind w:right="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  <w:sz w:val="24"/>
              </w:rPr>
              <w:t xml:space="preserve">Wykonywane czynności </w:t>
            </w:r>
          </w:p>
        </w:tc>
        <w:tc>
          <w:tcPr>
            <w:tcW w:w="2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661ED06" w14:textId="77777777" w:rsidR="00687A05" w:rsidRPr="002A1DA5" w:rsidRDefault="00687A05" w:rsidP="005B40E5">
            <w:pPr>
              <w:spacing w:line="276" w:lineRule="auto"/>
              <w:ind w:right="2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  <w:sz w:val="24"/>
              </w:rPr>
              <w:t xml:space="preserve">Osiągnięte efekty </w:t>
            </w:r>
          </w:p>
        </w:tc>
      </w:tr>
      <w:tr w:rsidR="00687A05" w:rsidRPr="002A1DA5" w14:paraId="7F63D14D" w14:textId="77777777" w:rsidTr="005B40E5">
        <w:trPr>
          <w:trHeight w:val="404"/>
        </w:trPr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EC4984" w14:textId="77777777" w:rsidR="00687A05" w:rsidRPr="002A1DA5" w:rsidRDefault="00687A05" w:rsidP="005B40E5">
            <w:pPr>
              <w:spacing w:line="276" w:lineRule="auto"/>
              <w:ind w:left="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4A50" w14:textId="77777777" w:rsidR="00687A05" w:rsidRPr="002A1DA5" w:rsidRDefault="00687A05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A88E32" w14:textId="77777777" w:rsidR="00687A05" w:rsidRPr="002A1DA5" w:rsidRDefault="00687A05" w:rsidP="005B40E5">
            <w:pPr>
              <w:spacing w:line="27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87A05" w:rsidRPr="002A1DA5" w14:paraId="31F03815" w14:textId="77777777" w:rsidTr="005B40E5">
        <w:trPr>
          <w:trHeight w:val="408"/>
        </w:trPr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17F91" w14:textId="77777777" w:rsidR="00687A05" w:rsidRPr="002A1DA5" w:rsidRDefault="00687A05" w:rsidP="005B40E5">
            <w:pPr>
              <w:spacing w:line="276" w:lineRule="auto"/>
              <w:ind w:left="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BC9C" w14:textId="77777777" w:rsidR="00687A05" w:rsidRPr="002A1DA5" w:rsidRDefault="00687A05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BB8BD5" w14:textId="77777777" w:rsidR="00687A05" w:rsidRPr="002A1DA5" w:rsidRDefault="00687A05" w:rsidP="005B40E5">
            <w:pPr>
              <w:spacing w:line="27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87A05" w:rsidRPr="002A1DA5" w14:paraId="42263EA4" w14:textId="77777777" w:rsidTr="005B40E5">
        <w:trPr>
          <w:trHeight w:val="408"/>
        </w:trPr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A43EF7" w14:textId="77777777" w:rsidR="00687A05" w:rsidRPr="002A1DA5" w:rsidRDefault="00687A05" w:rsidP="005B40E5">
            <w:pPr>
              <w:spacing w:line="276" w:lineRule="auto"/>
              <w:ind w:left="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728F" w14:textId="77777777" w:rsidR="00687A05" w:rsidRPr="002A1DA5" w:rsidRDefault="00687A05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078FD8" w14:textId="77777777" w:rsidR="00687A05" w:rsidRPr="002A1DA5" w:rsidRDefault="00687A05" w:rsidP="005B40E5">
            <w:pPr>
              <w:spacing w:line="27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87A05" w:rsidRPr="002A1DA5" w14:paraId="2463808C" w14:textId="77777777" w:rsidTr="005B40E5">
        <w:trPr>
          <w:trHeight w:val="403"/>
        </w:trPr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3DE601" w14:textId="77777777" w:rsidR="00687A05" w:rsidRPr="002A1DA5" w:rsidRDefault="00687A05" w:rsidP="005B40E5">
            <w:pPr>
              <w:spacing w:line="276" w:lineRule="auto"/>
              <w:ind w:left="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98B1" w14:textId="77777777" w:rsidR="00687A05" w:rsidRPr="002A1DA5" w:rsidRDefault="00687A05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C7A075" w14:textId="77777777" w:rsidR="00687A05" w:rsidRPr="002A1DA5" w:rsidRDefault="00687A05" w:rsidP="005B40E5">
            <w:pPr>
              <w:spacing w:line="27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87A05" w:rsidRPr="002A1DA5" w14:paraId="76EEEFAF" w14:textId="77777777" w:rsidTr="005B40E5">
        <w:trPr>
          <w:trHeight w:val="418"/>
        </w:trPr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8473EBF" w14:textId="77777777" w:rsidR="00687A05" w:rsidRPr="002A1DA5" w:rsidRDefault="00687A05" w:rsidP="005B40E5">
            <w:pPr>
              <w:spacing w:line="276" w:lineRule="auto"/>
              <w:ind w:left="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3EEE99" w14:textId="77777777" w:rsidR="00687A05" w:rsidRPr="002A1DA5" w:rsidRDefault="00687A05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9540275" w14:textId="77777777" w:rsidR="00687A05" w:rsidRPr="002A1DA5" w:rsidRDefault="00687A05" w:rsidP="005B40E5">
            <w:pPr>
              <w:spacing w:line="27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476E0918" w14:textId="77777777" w:rsidR="00687A05" w:rsidRPr="002A1DA5" w:rsidRDefault="00687A05" w:rsidP="00687A05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</w:p>
    <w:p w14:paraId="635FCA70" w14:textId="77777777" w:rsidR="00687A05" w:rsidRPr="002A1DA5" w:rsidRDefault="00687A05" w:rsidP="00687A05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</w:p>
    <w:p w14:paraId="6CE61A07" w14:textId="77777777" w:rsidR="00687A05" w:rsidRPr="002A1DA5" w:rsidRDefault="00687A05" w:rsidP="00687A05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52817B99" w14:textId="77777777" w:rsidR="00687A05" w:rsidRPr="002A1DA5" w:rsidRDefault="00687A05" w:rsidP="00687A05">
      <w:pPr>
        <w:tabs>
          <w:tab w:val="center" w:pos="2460"/>
          <w:tab w:val="center" w:pos="4968"/>
          <w:tab w:val="center" w:pos="5676"/>
          <w:tab w:val="center" w:pos="8064"/>
        </w:tabs>
        <w:spacing w:after="0" w:line="240" w:lineRule="auto"/>
        <w:ind w:left="426" w:right="-6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……………………………………..</w:t>
      </w:r>
      <w:r w:rsidRPr="002A1DA5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ab/>
        <w:t xml:space="preserve"> </w:t>
      </w:r>
      <w:r w:rsidRPr="002A1DA5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ab/>
        <w:t xml:space="preserve"> ……………………………………</w:t>
      </w:r>
    </w:p>
    <w:p w14:paraId="4C6F7C91" w14:textId="77777777" w:rsidR="00687A05" w:rsidRPr="002A1DA5" w:rsidRDefault="00687A05" w:rsidP="00687A05">
      <w:pPr>
        <w:tabs>
          <w:tab w:val="center" w:pos="2460"/>
          <w:tab w:val="center" w:pos="4968"/>
          <w:tab w:val="center" w:pos="5676"/>
          <w:tab w:val="center" w:pos="8064"/>
        </w:tabs>
        <w:spacing w:after="0" w:line="276" w:lineRule="auto"/>
        <w:ind w:left="426" w:right="-6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lang w:eastAsia="pl-PL"/>
          <w14:ligatures w14:val="none"/>
        </w:rPr>
        <w:t xml:space="preserve">   (podpis Opiekuna praktyk z ramienia Placówki) </w:t>
      </w:r>
      <w:r w:rsidRPr="002A1DA5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lang w:eastAsia="pl-PL"/>
          <w14:ligatures w14:val="none"/>
        </w:rPr>
        <w:tab/>
        <w:t xml:space="preserve">                                 </w:t>
      </w:r>
      <w:proofErr w:type="gramStart"/>
      <w:r w:rsidRPr="002A1DA5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lang w:eastAsia="pl-PL"/>
          <w14:ligatures w14:val="none"/>
        </w:rPr>
        <w:t xml:space="preserve">   (</w:t>
      </w:r>
      <w:proofErr w:type="gramEnd"/>
      <w:r w:rsidRPr="002A1DA5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lang w:eastAsia="pl-PL"/>
          <w14:ligatures w14:val="none"/>
        </w:rPr>
        <w:t>podpis Opiekuna praktyk z ramienia Uczelni)</w:t>
      </w:r>
      <w:r w:rsidRPr="002A1DA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pl-PL"/>
          <w14:ligatures w14:val="none"/>
        </w:rPr>
        <w:t xml:space="preserve"> </w:t>
      </w:r>
    </w:p>
    <w:p w14:paraId="1A88A075" w14:textId="77777777" w:rsidR="00DE3857" w:rsidRPr="00687A05" w:rsidRDefault="00DE3857" w:rsidP="00687A05"/>
    <w:sectPr w:rsidR="00DE3857" w:rsidRPr="00687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FB"/>
    <w:rsid w:val="001353FB"/>
    <w:rsid w:val="00515CF4"/>
    <w:rsid w:val="00593FC3"/>
    <w:rsid w:val="00687A05"/>
    <w:rsid w:val="00AC4A01"/>
    <w:rsid w:val="00C22EA1"/>
    <w:rsid w:val="00DB3122"/>
    <w:rsid w:val="00DE3857"/>
    <w:rsid w:val="00FB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7B1A"/>
  <w15:chartTrackingRefBased/>
  <w15:docId w15:val="{88EC4EE3-2F60-4DC2-8312-1EADB14E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3FB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53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3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3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3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3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3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3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3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3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3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3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3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3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3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3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3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3F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353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3FB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1353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3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3F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353F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Talkova Tatsiana</dc:creator>
  <cp:keywords/>
  <dc:description/>
  <cp:lastModifiedBy>Talkova Tatsiana</cp:lastModifiedBy>
  <cp:revision>2</cp:revision>
  <dcterms:created xsi:type="dcterms:W3CDTF">2026-04-09T08:49:00Z</dcterms:created>
  <dcterms:modified xsi:type="dcterms:W3CDTF">2026-04-09T08:49:00Z</dcterms:modified>
</cp:coreProperties>
</file>