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C4" w:rsidRPr="005237A2" w:rsidRDefault="006E5FC4" w:rsidP="006E5FC4">
      <w:pPr>
        <w:spacing w:before="40" w:line="24" w:lineRule="atLeast"/>
        <w:jc w:val="right"/>
        <w:rPr>
          <w:szCs w:val="22"/>
        </w:rPr>
      </w:pPr>
    </w:p>
    <w:p w:rsidR="006E5FC4" w:rsidRPr="003C54E0" w:rsidRDefault="006E5FC4" w:rsidP="006E5FC4">
      <w:pPr>
        <w:jc w:val="right"/>
        <w:rPr>
          <w:b/>
          <w:sz w:val="22"/>
          <w:szCs w:val="22"/>
        </w:rPr>
      </w:pPr>
      <w:r w:rsidRPr="003C54E0">
        <w:rPr>
          <w:rFonts w:ascii="Garamond" w:hAnsi="Garamond"/>
          <w:i/>
          <w:sz w:val="22"/>
          <w:szCs w:val="22"/>
        </w:rPr>
        <w:t>Załącznik nr 1 – Dzienniczek praktyk zawodowych</w:t>
      </w:r>
    </w:p>
    <w:p w:rsidR="006E5FC4" w:rsidRPr="003C54E0" w:rsidRDefault="006E5FC4" w:rsidP="006E5FC4">
      <w:pPr>
        <w:jc w:val="center"/>
        <w:rPr>
          <w:b/>
        </w:rPr>
      </w:pPr>
    </w:p>
    <w:p w:rsidR="006E5FC4" w:rsidRPr="003C54E0" w:rsidRDefault="006E5FC4" w:rsidP="006E5FC4">
      <w:pPr>
        <w:jc w:val="center"/>
        <w:rPr>
          <w:b/>
        </w:rPr>
      </w:pPr>
    </w:p>
    <w:p w:rsidR="006E5FC4" w:rsidRPr="003C54E0" w:rsidRDefault="006E5FC4" w:rsidP="006E5FC4">
      <w:pPr>
        <w:jc w:val="center"/>
      </w:pPr>
      <w:r w:rsidRPr="003C54E0">
        <w:rPr>
          <w:b/>
        </w:rPr>
        <w:t>DZIENNICZEK PRAKTYK ZAWODOWYCH</w:t>
      </w:r>
    </w:p>
    <w:p w:rsidR="006E5FC4" w:rsidRPr="003C54E0" w:rsidRDefault="006E5FC4" w:rsidP="006E5FC4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6E5FC4" w:rsidRPr="003C54E0" w:rsidTr="00615E68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E5FC4" w:rsidRPr="003C54E0" w:rsidTr="00615E68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E5FC4" w:rsidRPr="003C54E0" w:rsidTr="00615E68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E5FC4" w:rsidRPr="003C54E0" w:rsidTr="00615E68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6E5FC4" w:rsidRPr="003C54E0" w:rsidRDefault="006E5FC4" w:rsidP="00615E68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6E5FC4" w:rsidRPr="003C54E0" w:rsidTr="00615E68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E5FC4" w:rsidRPr="003C54E0" w:rsidTr="00615E68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6E5FC4" w:rsidRPr="003C54E0" w:rsidTr="00615E68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spacing w:before="40" w:after="40"/>
              <w:rPr>
                <w:b/>
                <w:sz w:val="22"/>
                <w:szCs w:val="22"/>
              </w:rPr>
            </w:pPr>
            <w:r w:rsidRPr="003C54E0">
              <w:rPr>
                <w:b/>
                <w:sz w:val="22"/>
                <w:szCs w:val="22"/>
              </w:rPr>
              <w:t>Opinia Opiekuna praktyk z ramienia Organizacji</w:t>
            </w:r>
          </w:p>
        </w:tc>
        <w:tc>
          <w:tcPr>
            <w:tcW w:w="6549" w:type="dxa"/>
            <w:vAlign w:val="center"/>
          </w:tcPr>
          <w:p w:rsidR="006E5FC4" w:rsidRPr="003C54E0" w:rsidRDefault="006E5FC4" w:rsidP="00615E68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6E5FC4" w:rsidRPr="003C54E0" w:rsidRDefault="006E5FC4" w:rsidP="006E5FC4">
      <w:pPr>
        <w:spacing w:after="120"/>
        <w:jc w:val="center"/>
        <w:rPr>
          <w:b/>
          <w:sz w:val="16"/>
          <w:szCs w:val="16"/>
        </w:rPr>
      </w:pPr>
    </w:p>
    <w:p w:rsidR="006E5FC4" w:rsidRPr="003C54E0" w:rsidRDefault="006E5FC4" w:rsidP="006E5FC4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3C54E0">
        <w:rPr>
          <w:b/>
          <w:bCs/>
          <w:snapToGrid w:val="0"/>
          <w:sz w:val="20"/>
          <w:szCs w:val="20"/>
        </w:rPr>
        <w:t xml:space="preserve">ZAKŁADANE EFEKTY </w:t>
      </w:r>
      <w:r>
        <w:rPr>
          <w:b/>
          <w:bCs/>
          <w:snapToGrid w:val="0"/>
          <w:sz w:val="20"/>
          <w:szCs w:val="20"/>
        </w:rPr>
        <w:t>UCZENIA SIĘ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6E5FC4" w:rsidRPr="003C54E0" w:rsidTr="00615E68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widowControl w:val="0"/>
              <w:spacing w:before="60" w:after="60"/>
              <w:jc w:val="center"/>
              <w:rPr>
                <w:highlight w:val="red"/>
              </w:rPr>
            </w:pPr>
            <w:r w:rsidRPr="003C54E0">
              <w:rPr>
                <w:b/>
                <w:bCs/>
                <w:snapToGrid w:val="0"/>
              </w:rPr>
              <w:t>Wiedza:</w:t>
            </w:r>
          </w:p>
        </w:tc>
      </w:tr>
      <w:tr w:rsidR="006E5FC4" w:rsidRPr="003C54E0" w:rsidTr="00615E68">
        <w:trPr>
          <w:jc w:val="center"/>
        </w:trPr>
        <w:tc>
          <w:tcPr>
            <w:tcW w:w="1869" w:type="dxa"/>
            <w:vAlign w:val="center"/>
          </w:tcPr>
          <w:p w:rsidR="006E5FC4" w:rsidRPr="003C54E0" w:rsidRDefault="006E5FC4" w:rsidP="00615E68">
            <w:pPr>
              <w:spacing w:before="60" w:after="60"/>
              <w:ind w:right="216"/>
              <w:jc w:val="center"/>
            </w:pPr>
            <w:r>
              <w:t>K_W01</w:t>
            </w:r>
          </w:p>
        </w:tc>
        <w:tc>
          <w:tcPr>
            <w:tcW w:w="7546" w:type="dxa"/>
            <w:vAlign w:val="center"/>
          </w:tcPr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ma podstawową wiedzę o miejscu i znaczeniu nauk humanistycznych</w:t>
            </w:r>
          </w:p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w systemie nauk oraz ich specyfice przedmiotowej i metodologicznej</w:t>
            </w:r>
          </w:p>
          <w:p w:rsidR="006E5FC4" w:rsidRPr="003C54E0" w:rsidRDefault="006E5FC4" w:rsidP="00615E68">
            <w:pPr>
              <w:spacing w:before="60" w:after="60"/>
              <w:ind w:right="216"/>
              <w:jc w:val="center"/>
            </w:pPr>
          </w:p>
        </w:tc>
      </w:tr>
      <w:tr w:rsidR="006E5FC4" w:rsidRPr="003C54E0" w:rsidTr="00615E68">
        <w:trPr>
          <w:jc w:val="center"/>
        </w:trPr>
        <w:tc>
          <w:tcPr>
            <w:tcW w:w="1869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  <w:r>
              <w:t>K_W02</w:t>
            </w:r>
          </w:p>
        </w:tc>
        <w:tc>
          <w:tcPr>
            <w:tcW w:w="7546" w:type="dxa"/>
            <w:vAlign w:val="center"/>
          </w:tcPr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 xml:space="preserve">zna podstawową terminologię nauk humanistycznych </w:t>
            </w:r>
          </w:p>
          <w:p w:rsidR="006E5FC4" w:rsidRPr="003C54E0" w:rsidRDefault="006E5FC4" w:rsidP="00615E68">
            <w:pPr>
              <w:spacing w:before="60" w:after="60"/>
              <w:ind w:right="216"/>
              <w:jc w:val="center"/>
            </w:pPr>
          </w:p>
        </w:tc>
      </w:tr>
      <w:tr w:rsidR="006E5FC4" w:rsidRPr="003C54E0" w:rsidTr="00615E68">
        <w:trPr>
          <w:jc w:val="center"/>
        </w:trPr>
        <w:tc>
          <w:tcPr>
            <w:tcW w:w="1869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  <w:r>
              <w:t>K_W03</w:t>
            </w:r>
          </w:p>
        </w:tc>
        <w:tc>
          <w:tcPr>
            <w:tcW w:w="7546" w:type="dxa"/>
            <w:vAlign w:val="center"/>
          </w:tcPr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ma uporządkowaną wiedzę ogólną, obejmującą terminologię, teorie i</w:t>
            </w:r>
          </w:p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metodologię z zakresu dziedzin nauki i dyscyplin naukowych,</w:t>
            </w:r>
          </w:p>
          <w:p w:rsidR="006E5FC4" w:rsidRPr="003C54E0" w:rsidRDefault="006E5FC4" w:rsidP="00615E68">
            <w:pPr>
              <w:spacing w:before="60" w:after="60"/>
              <w:ind w:right="216"/>
              <w:jc w:val="both"/>
            </w:pPr>
            <w:r>
              <w:t>właściwych dla studiowanego kierunku studiów</w:t>
            </w:r>
          </w:p>
        </w:tc>
      </w:tr>
      <w:tr w:rsidR="006E5FC4" w:rsidRPr="003C54E0" w:rsidTr="00615E68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3C54E0">
              <w:rPr>
                <w:b/>
                <w:bCs/>
                <w:snapToGrid w:val="0"/>
              </w:rPr>
              <w:t>Umiejętności:</w:t>
            </w:r>
          </w:p>
        </w:tc>
      </w:tr>
      <w:tr w:rsidR="006E5FC4" w:rsidRPr="003C54E0" w:rsidTr="00615E68">
        <w:trPr>
          <w:jc w:val="center"/>
        </w:trPr>
        <w:tc>
          <w:tcPr>
            <w:tcW w:w="1869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  <w:r>
              <w:t>K_U01</w:t>
            </w:r>
          </w:p>
        </w:tc>
        <w:tc>
          <w:tcPr>
            <w:tcW w:w="7546" w:type="dxa"/>
            <w:vAlign w:val="center"/>
          </w:tcPr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potrafi wyszukiwać, analizować, oceniać, selekcjonować i użytkować</w:t>
            </w:r>
          </w:p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informację z wykorzystaniem różnych źródeł i sposobów</w:t>
            </w:r>
          </w:p>
          <w:p w:rsidR="006E5FC4" w:rsidRDefault="006E5FC4" w:rsidP="00615E68">
            <w:pPr>
              <w:spacing w:before="60" w:after="60"/>
              <w:ind w:right="216"/>
              <w:jc w:val="both"/>
            </w:pPr>
          </w:p>
          <w:p w:rsidR="006E5FC4" w:rsidRPr="003C54E0" w:rsidRDefault="006E5FC4" w:rsidP="00615E68">
            <w:pPr>
              <w:spacing w:before="60" w:after="60"/>
              <w:ind w:right="216"/>
              <w:jc w:val="both"/>
            </w:pPr>
          </w:p>
        </w:tc>
      </w:tr>
      <w:tr w:rsidR="006E5FC4" w:rsidRPr="003C54E0" w:rsidTr="00615E68">
        <w:trPr>
          <w:jc w:val="center"/>
        </w:trPr>
        <w:tc>
          <w:tcPr>
            <w:tcW w:w="1869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  <w:r>
              <w:t>K_U03</w:t>
            </w:r>
          </w:p>
        </w:tc>
        <w:tc>
          <w:tcPr>
            <w:tcW w:w="7546" w:type="dxa"/>
            <w:vAlign w:val="center"/>
          </w:tcPr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posiada podstawowe umiejętności badawcze, obejmujące</w:t>
            </w:r>
          </w:p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formułowanie i analizę problemów badawczych, dobór metod i</w:t>
            </w:r>
          </w:p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narzędzi badawczych, opracowanie i prezentację wyników,</w:t>
            </w:r>
          </w:p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pozwalające na rozwiązywanie problemów w zakresie dziedzin nauki i</w:t>
            </w:r>
          </w:p>
          <w:p w:rsidR="006E5FC4" w:rsidRPr="003C54E0" w:rsidRDefault="006E5FC4" w:rsidP="00615E68">
            <w:pPr>
              <w:spacing w:before="60" w:after="60"/>
              <w:ind w:right="216"/>
              <w:jc w:val="both"/>
            </w:pPr>
            <w:r>
              <w:t>dyscyplin naukowych, właściwych dla studiowanego kierunku studiów</w:t>
            </w:r>
          </w:p>
        </w:tc>
      </w:tr>
      <w:tr w:rsidR="006E5FC4" w:rsidRPr="003C54E0" w:rsidTr="00615E68">
        <w:trPr>
          <w:jc w:val="center"/>
        </w:trPr>
        <w:tc>
          <w:tcPr>
            <w:tcW w:w="1869" w:type="dxa"/>
            <w:vAlign w:val="center"/>
          </w:tcPr>
          <w:p w:rsidR="006E5FC4" w:rsidRDefault="006E5FC4" w:rsidP="00615E68">
            <w:pPr>
              <w:spacing w:before="60" w:after="60"/>
              <w:jc w:val="center"/>
            </w:pPr>
            <w:r>
              <w:t>K_U03</w:t>
            </w:r>
          </w:p>
        </w:tc>
        <w:tc>
          <w:tcPr>
            <w:tcW w:w="7546" w:type="dxa"/>
            <w:vAlign w:val="center"/>
          </w:tcPr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umie samodzielnie zdobywać wiedzę i rozwijać umiejętności</w:t>
            </w:r>
          </w:p>
          <w:p w:rsidR="006E5FC4" w:rsidRDefault="006E5FC4" w:rsidP="00615E68">
            <w:pPr>
              <w:spacing w:before="60" w:after="60"/>
              <w:ind w:right="216"/>
              <w:jc w:val="both"/>
            </w:pPr>
            <w:r>
              <w:t>badawcze, kierując się wskazówkami opiekuna naukowego</w:t>
            </w:r>
          </w:p>
        </w:tc>
      </w:tr>
      <w:tr w:rsidR="006E5FC4" w:rsidRPr="003C54E0" w:rsidTr="00615E68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3C54E0">
              <w:rPr>
                <w:b/>
                <w:bCs/>
                <w:snapToGrid w:val="0"/>
              </w:rPr>
              <w:t>Kompetencje społeczne:</w:t>
            </w:r>
          </w:p>
        </w:tc>
      </w:tr>
      <w:tr w:rsidR="006E5FC4" w:rsidRPr="003C54E0" w:rsidTr="00615E68">
        <w:trPr>
          <w:jc w:val="center"/>
        </w:trPr>
        <w:tc>
          <w:tcPr>
            <w:tcW w:w="1869" w:type="dxa"/>
            <w:vAlign w:val="center"/>
          </w:tcPr>
          <w:p w:rsidR="006E5FC4" w:rsidRPr="000A1061" w:rsidRDefault="006E5FC4" w:rsidP="00615E68">
            <w:pPr>
              <w:spacing w:before="60" w:after="60"/>
              <w:jc w:val="center"/>
            </w:pPr>
            <w:r>
              <w:t>K_K01</w:t>
            </w:r>
          </w:p>
        </w:tc>
        <w:tc>
          <w:tcPr>
            <w:tcW w:w="7546" w:type="dxa"/>
            <w:vAlign w:val="center"/>
          </w:tcPr>
          <w:p w:rsidR="006E5FC4" w:rsidRPr="000A1061" w:rsidRDefault="006E5FC4" w:rsidP="00615E68">
            <w:pPr>
              <w:spacing w:before="60" w:after="60"/>
              <w:ind w:right="216"/>
              <w:jc w:val="both"/>
            </w:pPr>
            <w:r w:rsidRPr="000A1061">
              <w:t xml:space="preserve">rozumie potrzebę uczenia się przez całe życie </w:t>
            </w:r>
          </w:p>
          <w:p w:rsidR="006E5FC4" w:rsidRPr="000A1061" w:rsidRDefault="006E5FC4" w:rsidP="00615E68">
            <w:pPr>
              <w:spacing w:before="60" w:after="60"/>
              <w:ind w:right="216"/>
              <w:jc w:val="both"/>
            </w:pPr>
            <w:r w:rsidRPr="000A1061">
              <w:lastRenderedPageBreak/>
              <w:cr/>
            </w:r>
            <w:r>
              <w:t xml:space="preserve"> potrafi współdział</w:t>
            </w:r>
            <w:r w:rsidRPr="000A1061">
              <w:t xml:space="preserve">ać i pracować w grupie, przyjmując w niej różne role </w:t>
            </w:r>
          </w:p>
          <w:p w:rsidR="006E5FC4" w:rsidRPr="000A1061" w:rsidRDefault="006E5FC4" w:rsidP="00615E68">
            <w:pPr>
              <w:spacing w:before="60" w:after="60"/>
              <w:ind w:right="216"/>
              <w:jc w:val="both"/>
            </w:pPr>
          </w:p>
        </w:tc>
      </w:tr>
      <w:tr w:rsidR="006E5FC4" w:rsidRPr="003C54E0" w:rsidTr="00615E68">
        <w:trPr>
          <w:jc w:val="center"/>
        </w:trPr>
        <w:tc>
          <w:tcPr>
            <w:tcW w:w="1869" w:type="dxa"/>
            <w:vAlign w:val="center"/>
          </w:tcPr>
          <w:p w:rsidR="006E5FC4" w:rsidRPr="000A1061" w:rsidRDefault="006E5FC4" w:rsidP="00615E68">
            <w:pPr>
              <w:spacing w:before="60" w:after="60"/>
              <w:ind w:right="216"/>
              <w:jc w:val="center"/>
            </w:pPr>
            <w:r w:rsidRPr="000A1061">
              <w:lastRenderedPageBreak/>
              <w:t xml:space="preserve">K_K03 </w:t>
            </w:r>
          </w:p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E5FC4" w:rsidRPr="000A1061" w:rsidRDefault="006E5FC4" w:rsidP="00615E68">
            <w:pPr>
              <w:spacing w:before="60" w:after="60"/>
              <w:ind w:right="216"/>
              <w:jc w:val="both"/>
            </w:pPr>
            <w:r w:rsidRPr="000A1061">
              <w:t>potrafi odpowiednio określić priorytety służące realizacji określonego</w:t>
            </w:r>
          </w:p>
          <w:p w:rsidR="006E5FC4" w:rsidRPr="000A1061" w:rsidRDefault="006E5FC4" w:rsidP="00615E68">
            <w:pPr>
              <w:spacing w:before="60" w:after="60"/>
              <w:ind w:right="216"/>
              <w:jc w:val="both"/>
            </w:pPr>
            <w:r w:rsidRPr="000A1061">
              <w:t>przez siebie lub innych zadania</w:t>
            </w:r>
          </w:p>
        </w:tc>
      </w:tr>
    </w:tbl>
    <w:p w:rsidR="006E5FC4" w:rsidRPr="003C54E0" w:rsidRDefault="006E5FC4" w:rsidP="006E5FC4">
      <w:pPr>
        <w:spacing w:after="120"/>
        <w:jc w:val="center"/>
        <w:rPr>
          <w:b/>
          <w:sz w:val="16"/>
          <w:szCs w:val="16"/>
        </w:rPr>
      </w:pPr>
    </w:p>
    <w:p w:rsidR="006E5FC4" w:rsidRPr="003C54E0" w:rsidRDefault="006E5FC4" w:rsidP="006E5FC4">
      <w:pPr>
        <w:spacing w:after="120"/>
        <w:jc w:val="center"/>
      </w:pPr>
      <w:r w:rsidRPr="003C54E0">
        <w:rPr>
          <w:b/>
        </w:rPr>
        <w:t xml:space="preserve">Realizacja praktyk zawodowych wraz z weryfikacją efektów </w:t>
      </w:r>
      <w:r>
        <w:rPr>
          <w:b/>
        </w:rPr>
        <w:t xml:space="preserve">uczenia się </w:t>
      </w:r>
    </w:p>
    <w:tbl>
      <w:tblPr>
        <w:tblStyle w:val="Tabela-Siatka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6E5FC4" w:rsidRPr="003C54E0" w:rsidTr="00615E68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Dzień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spacing w:before="120" w:after="120"/>
              <w:jc w:val="center"/>
              <w:rPr>
                <w:b/>
              </w:rPr>
            </w:pPr>
            <w:r w:rsidRPr="003C54E0">
              <w:rPr>
                <w:b/>
              </w:rPr>
              <w:t>Wykonywane czynności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6E5FC4" w:rsidRPr="003C54E0" w:rsidRDefault="006E5FC4" w:rsidP="00615E68">
            <w:pPr>
              <w:jc w:val="center"/>
              <w:rPr>
                <w:b/>
              </w:rPr>
            </w:pPr>
            <w:r w:rsidRPr="003C54E0">
              <w:rPr>
                <w:b/>
              </w:rPr>
              <w:t>Osiągnięte efekty</w:t>
            </w: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  <w:tr w:rsidR="006E5FC4" w:rsidRPr="003C54E0" w:rsidTr="00615E68">
        <w:tc>
          <w:tcPr>
            <w:tcW w:w="851" w:type="dxa"/>
            <w:vAlign w:val="center"/>
          </w:tcPr>
          <w:p w:rsidR="006E5FC4" w:rsidRPr="003C54E0" w:rsidRDefault="006E5FC4" w:rsidP="00615E68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6E5FC4" w:rsidRPr="003C54E0" w:rsidRDefault="006E5FC4" w:rsidP="00615E68">
            <w:pPr>
              <w:spacing w:before="60" w:after="60"/>
              <w:jc w:val="both"/>
            </w:pPr>
          </w:p>
        </w:tc>
        <w:tc>
          <w:tcPr>
            <w:tcW w:w="2297" w:type="dxa"/>
          </w:tcPr>
          <w:p w:rsidR="006E5FC4" w:rsidRPr="003C54E0" w:rsidRDefault="006E5FC4" w:rsidP="00615E68">
            <w:pPr>
              <w:spacing w:before="60" w:after="60"/>
            </w:pPr>
          </w:p>
        </w:tc>
      </w:tr>
    </w:tbl>
    <w:p w:rsidR="006E5FC4" w:rsidRPr="003C54E0" w:rsidRDefault="006E5FC4" w:rsidP="006E5FC4"/>
    <w:p w:rsidR="006E5FC4" w:rsidRPr="003C54E0" w:rsidRDefault="006E5FC4" w:rsidP="006E5FC4"/>
    <w:p w:rsidR="006E5FC4" w:rsidRPr="003C54E0" w:rsidRDefault="006E5FC4" w:rsidP="006E5FC4">
      <w:r w:rsidRPr="003C54E0">
        <w:t>……………………………………..</w:t>
      </w:r>
      <w:r w:rsidRPr="003C54E0">
        <w:tab/>
      </w:r>
      <w:r w:rsidRPr="003C54E0">
        <w:tab/>
      </w:r>
      <w:r w:rsidRPr="003C54E0">
        <w:tab/>
      </w:r>
      <w:r w:rsidRPr="003C54E0">
        <w:tab/>
        <w:t>……………………………………</w:t>
      </w:r>
    </w:p>
    <w:p w:rsidR="006E5FC4" w:rsidRPr="003C54E0" w:rsidRDefault="006E5FC4" w:rsidP="006E5FC4">
      <w:pPr>
        <w:spacing w:line="360" w:lineRule="auto"/>
        <w:jc w:val="center"/>
      </w:pPr>
      <w:r w:rsidRPr="003C54E0">
        <w:rPr>
          <w:sz w:val="16"/>
          <w:szCs w:val="16"/>
        </w:rPr>
        <w:t xml:space="preserve">    (podpis Opiekuna praktyk z ramienia Organizacji)</w:t>
      </w:r>
      <w:r w:rsidRPr="003C54E0">
        <w:rPr>
          <w:sz w:val="16"/>
          <w:szCs w:val="16"/>
        </w:rPr>
        <w:tab/>
      </w:r>
      <w:r w:rsidRPr="003C54E0">
        <w:rPr>
          <w:sz w:val="16"/>
          <w:szCs w:val="16"/>
        </w:rPr>
        <w:tab/>
        <w:t xml:space="preserve">                                         (podpis Opiekuna praktyk z ramienia Uczelni)</w:t>
      </w:r>
    </w:p>
    <w:p w:rsidR="006438AC" w:rsidRPr="006E5FC4" w:rsidRDefault="006E5FC4" w:rsidP="006E5FC4">
      <w:pPr>
        <w:spacing w:before="120" w:after="120"/>
      </w:pPr>
      <w:bookmarkStart w:id="0" w:name="_GoBack"/>
      <w:bookmarkEnd w:id="0"/>
    </w:p>
    <w:sectPr w:rsidR="006438AC" w:rsidRPr="006E5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3A68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046163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7400C36"/>
    <w:multiLevelType w:val="hybridMultilevel"/>
    <w:tmpl w:val="3E023AB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1358E"/>
    <w:multiLevelType w:val="hybridMultilevel"/>
    <w:tmpl w:val="0304F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B5701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AF74C2D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AA54640"/>
    <w:multiLevelType w:val="hybridMultilevel"/>
    <w:tmpl w:val="9B080A44"/>
    <w:lvl w:ilvl="0" w:tplc="45484D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E1F6781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FC1C04"/>
    <w:multiLevelType w:val="hybridMultilevel"/>
    <w:tmpl w:val="2A84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6A"/>
    <w:rsid w:val="00001647"/>
    <w:rsid w:val="006A353A"/>
    <w:rsid w:val="006E5FC4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CCB0"/>
  <w15:chartTrackingRefBased/>
  <w15:docId w15:val="{41A4B10F-D1C1-4B01-B953-0DBC78A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126A"/>
    <w:pPr>
      <w:ind w:left="720"/>
      <w:contextualSpacing/>
    </w:pPr>
  </w:style>
  <w:style w:type="paragraph" w:styleId="NormalnyWeb">
    <w:name w:val="Normal (Web)"/>
    <w:basedOn w:val="Normalny"/>
    <w:rsid w:val="00F9126A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E5FC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 Aleksandra</dc:creator>
  <cp:keywords/>
  <dc:description/>
  <cp:lastModifiedBy>Jaros Aleksandra</cp:lastModifiedBy>
  <cp:revision>2</cp:revision>
  <dcterms:created xsi:type="dcterms:W3CDTF">2020-02-06T09:53:00Z</dcterms:created>
  <dcterms:modified xsi:type="dcterms:W3CDTF">2020-02-06T09:53:00Z</dcterms:modified>
</cp:coreProperties>
</file>