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bookmarkStart w:id="0" w:name="_GoBack"/>
      <w:bookmarkEnd w:id="0"/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7028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B8671A" w:rsidP="00B03E11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</w:rPr>
              <w:t xml:space="preserve">Wieloosobowe Stanowisko Obsługi </w:t>
            </w:r>
            <w:r w:rsidRPr="00305D3F">
              <w:rPr>
                <w:rFonts w:cstheme="minorHAnsi"/>
              </w:rPr>
              <w:t xml:space="preserve">Klientów i Korespondencji </w:t>
            </w:r>
            <w:r>
              <w:rPr>
                <w:rFonts w:cstheme="minorHAnsi"/>
              </w:rPr>
              <w:t xml:space="preserve">                                                 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B03E11" w:rsidP="00B03E11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3E11" w:rsidRDefault="00701D73" w:rsidP="00B03E11">
            <w:pPr>
              <w:spacing w:line="276" w:lineRule="auto"/>
              <w:outlineLvl w:val="0"/>
            </w:pPr>
            <w:r w:rsidRPr="00701D73">
              <w:t>91-120 Łódź</w:t>
            </w:r>
          </w:p>
          <w:p w:rsidR="00B03E11" w:rsidRPr="000447A4" w:rsidRDefault="00966952" w:rsidP="00701D73">
            <w:pPr>
              <w:spacing w:line="276" w:lineRule="auto"/>
              <w:outlineLvl w:val="0"/>
            </w:pPr>
            <w:r w:rsidRPr="00966952">
              <w:t xml:space="preserve">ul. </w:t>
            </w:r>
            <w:r w:rsidR="004F5F1B">
              <w:t xml:space="preserve"> </w:t>
            </w:r>
            <w:r w:rsidR="00701D73">
              <w:t>Łęczycka 70A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701D73" w:rsidP="004F5F1B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Stanowisko ds. informacji ogólnej</w:t>
            </w:r>
          </w:p>
        </w:tc>
      </w:tr>
      <w:tr w:rsidR="009F4E45" w:rsidRPr="000447A4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Default="009F4E45" w:rsidP="009F4E45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DC0CD4">
            <w:pPr>
              <w:pStyle w:val="Akapitzlist"/>
              <w:outlineLvl w:val="0"/>
            </w:pPr>
          </w:p>
          <w:p w:rsidR="0092510D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086B57" w:rsidRDefault="00086B57" w:rsidP="00B8671A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minimum 1 rok pracy związanej z obsługą klientów</w:t>
            </w:r>
          </w:p>
          <w:p w:rsidR="004F5F1B" w:rsidRPr="0092510D" w:rsidRDefault="00086B57" w:rsidP="00B8671A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doświadczenie w obsłudze osób z niepełnosprawnościami</w:t>
            </w:r>
          </w:p>
          <w:p w:rsidR="0092510D" w:rsidRPr="0092510D" w:rsidRDefault="0092510D" w:rsidP="0092510D">
            <w:pPr>
              <w:outlineLvl w:val="0"/>
              <w:rPr>
                <w:rFonts w:cs="Tahoma"/>
                <w:b/>
              </w:rPr>
            </w:pPr>
          </w:p>
          <w:p w:rsidR="009F4E45" w:rsidRPr="000447A4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0447A4">
              <w:rPr>
                <w:rFonts w:cs="Tahoma"/>
                <w:b/>
              </w:rPr>
              <w:t>Wymagania dodatkowe:</w:t>
            </w:r>
          </w:p>
          <w:p w:rsidR="009F4E45" w:rsidRPr="00C679CA" w:rsidRDefault="00966952" w:rsidP="000A41E9">
            <w:pPr>
              <w:pStyle w:val="Akapitzlist"/>
              <w:numPr>
                <w:ilvl w:val="0"/>
                <w:numId w:val="2"/>
              </w:numPr>
            </w:pPr>
            <w:r w:rsidRPr="00C679CA">
              <w:t xml:space="preserve">podstawowa </w:t>
            </w:r>
            <w:r w:rsidR="00B03E11" w:rsidRPr="00C679CA">
              <w:t xml:space="preserve"> </w:t>
            </w:r>
            <w:r w:rsidR="004F5F1B">
              <w:t>znajomość U</w:t>
            </w:r>
            <w:r w:rsidR="009F4E45" w:rsidRPr="00C679CA">
              <w:t xml:space="preserve">stawy o systemie ubezpieczeń społecznych </w:t>
            </w:r>
          </w:p>
          <w:p w:rsidR="00022094" w:rsidRPr="00C679CA" w:rsidRDefault="00022094" w:rsidP="004F5F1B">
            <w:pPr>
              <w:pStyle w:val="Akapitzlist"/>
              <w:numPr>
                <w:ilvl w:val="0"/>
                <w:numId w:val="2"/>
              </w:numPr>
            </w:pPr>
            <w:r w:rsidRPr="00C679CA">
              <w:t xml:space="preserve">podstawowa znajomość </w:t>
            </w:r>
            <w:r w:rsidR="004F5F1B">
              <w:t xml:space="preserve">Ustawy o emeryturach i rentach </w:t>
            </w:r>
            <w:r w:rsidR="00086B57">
              <w:t xml:space="preserve">                          </w:t>
            </w:r>
            <w:r w:rsidR="004F5F1B">
              <w:t>z Funduszu Ubezpieczeń Społecznych</w:t>
            </w:r>
          </w:p>
          <w:p w:rsidR="00B8671A" w:rsidRDefault="00B8671A" w:rsidP="00B8671A">
            <w:pPr>
              <w:pStyle w:val="Akapitzlist"/>
              <w:numPr>
                <w:ilvl w:val="0"/>
                <w:numId w:val="2"/>
              </w:numPr>
            </w:pPr>
            <w:r>
              <w:t>umiejętność obsługi pakietu MS Office</w:t>
            </w:r>
          </w:p>
          <w:p w:rsidR="00022094" w:rsidRDefault="00022094" w:rsidP="00B8671A">
            <w:pPr>
              <w:pStyle w:val="Akapitzlist"/>
              <w:numPr>
                <w:ilvl w:val="0"/>
                <w:numId w:val="2"/>
              </w:numPr>
            </w:pPr>
            <w:r>
              <w:t>orientacja na klienta</w:t>
            </w:r>
          </w:p>
          <w:p w:rsidR="00022094" w:rsidRDefault="00022094" w:rsidP="00B8671A">
            <w:pPr>
              <w:pStyle w:val="Akapitzlist"/>
              <w:numPr>
                <w:ilvl w:val="0"/>
                <w:numId w:val="2"/>
              </w:numPr>
            </w:pPr>
            <w:r>
              <w:t>komunikacja</w:t>
            </w:r>
          </w:p>
          <w:p w:rsidR="00B8671A" w:rsidRDefault="00B8671A" w:rsidP="00B8671A">
            <w:pPr>
              <w:pStyle w:val="Akapitzlist"/>
              <w:numPr>
                <w:ilvl w:val="0"/>
                <w:numId w:val="2"/>
              </w:numPr>
            </w:pPr>
            <w:r>
              <w:t>orientacja na cel i na jakość</w:t>
            </w:r>
          </w:p>
          <w:p w:rsidR="00B8671A" w:rsidRDefault="00B8671A" w:rsidP="00B8671A">
            <w:pPr>
              <w:pStyle w:val="Akapitzlist"/>
              <w:numPr>
                <w:ilvl w:val="0"/>
                <w:numId w:val="2"/>
              </w:numPr>
            </w:pPr>
            <w:r>
              <w:t>nastawienie na rozwój</w:t>
            </w:r>
          </w:p>
          <w:p w:rsidR="00B8671A" w:rsidRDefault="00B8671A" w:rsidP="00B8671A">
            <w:pPr>
              <w:pStyle w:val="Akapitzlist"/>
              <w:numPr>
                <w:ilvl w:val="0"/>
                <w:numId w:val="2"/>
              </w:numPr>
            </w:pPr>
            <w:r>
              <w:t>umiejętność współpracy</w:t>
            </w:r>
          </w:p>
          <w:p w:rsidR="00022094" w:rsidRDefault="00022094" w:rsidP="00B8671A">
            <w:pPr>
              <w:pStyle w:val="Akapitzlist"/>
              <w:numPr>
                <w:ilvl w:val="0"/>
                <w:numId w:val="2"/>
              </w:numPr>
            </w:pPr>
            <w:r>
              <w:t>umiejętność radzenia sobie w sytuacjach trudnych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</w:pPr>
          </w:p>
          <w:p w:rsidR="009F4E45" w:rsidRPr="000447A4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086B57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cenie </w:t>
            </w:r>
            <w:r w:rsidR="00086B57">
              <w:rPr>
                <w:rFonts w:eastAsia="Times New Roman" w:cstheme="minorHAnsi"/>
                <w:bCs/>
                <w:kern w:val="36"/>
                <w:lang w:eastAsia="pl-PL"/>
              </w:rPr>
              <w:t xml:space="preserve">                                     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i doświadczenie zawodowe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Default="008F3011" w:rsidP="00DC0CD4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9F4E45" w:rsidRPr="000447A4">
              <w:rPr>
                <w:color w:val="000000" w:themeColor="text1"/>
              </w:rPr>
              <w:t xml:space="preserve">okumenty należy przesłać przez formularz aplikacyjny wybierając </w:t>
            </w:r>
            <w:r w:rsidR="009F4E45" w:rsidRPr="000447A4">
              <w:rPr>
                <w:b/>
                <w:color w:val="000000" w:themeColor="text1"/>
              </w:rPr>
              <w:t>Aplikuj</w:t>
            </w:r>
            <w:r w:rsidR="009F4E45" w:rsidRPr="000447A4">
              <w:rPr>
                <w:color w:val="000000" w:themeColor="text1"/>
              </w:rPr>
              <w:t xml:space="preserve"> na dole oferty</w:t>
            </w:r>
            <w:r>
              <w:rPr>
                <w:color w:val="000000" w:themeColor="text1"/>
              </w:rPr>
              <w:t>.</w:t>
            </w:r>
          </w:p>
          <w:p w:rsidR="008F3011" w:rsidRPr="000447A4" w:rsidRDefault="008F3011" w:rsidP="00DC0CD4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E646B5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Default="00E646B5" w:rsidP="000447A4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 złożone po terminie nie będą rozpatrywane</w:t>
            </w:r>
          </w:p>
          <w:p w:rsidR="00701D73" w:rsidRPr="00086B57" w:rsidRDefault="00701D73" w:rsidP="00701D73">
            <w:pPr>
              <w:pStyle w:val="Akapitzlist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086B57">
              <w:rPr>
                <w:b/>
                <w:color w:val="000000" w:themeColor="text1"/>
              </w:rPr>
              <w:t>miejsce wykonywania pracy:</w:t>
            </w:r>
          </w:p>
          <w:p w:rsidR="00701D73" w:rsidRPr="00086B57" w:rsidRDefault="00701D73" w:rsidP="00701D73">
            <w:pPr>
              <w:pStyle w:val="Akapitzlist"/>
              <w:outlineLvl w:val="0"/>
              <w:rPr>
                <w:b/>
                <w:color w:val="000000" w:themeColor="text1"/>
              </w:rPr>
            </w:pPr>
            <w:r w:rsidRPr="00086B57">
              <w:rPr>
                <w:b/>
                <w:color w:val="000000" w:themeColor="text1"/>
              </w:rPr>
              <w:t>Inspektorat ZUS w Łodzi</w:t>
            </w:r>
          </w:p>
          <w:p w:rsidR="00701D73" w:rsidRPr="00086B57" w:rsidRDefault="00701D73" w:rsidP="00701D73">
            <w:pPr>
              <w:pStyle w:val="Akapitzlist"/>
              <w:outlineLvl w:val="0"/>
              <w:rPr>
                <w:b/>
                <w:color w:val="000000" w:themeColor="text1"/>
              </w:rPr>
            </w:pPr>
            <w:r w:rsidRPr="00086B57">
              <w:rPr>
                <w:b/>
                <w:color w:val="000000" w:themeColor="text1"/>
              </w:rPr>
              <w:t>91-120 Łódź</w:t>
            </w:r>
          </w:p>
          <w:p w:rsidR="00701D73" w:rsidRPr="00086B57" w:rsidRDefault="00701D73" w:rsidP="00701D73">
            <w:pPr>
              <w:pStyle w:val="Akapitzlist"/>
              <w:outlineLvl w:val="0"/>
              <w:rPr>
                <w:b/>
                <w:color w:val="000000" w:themeColor="text1"/>
              </w:rPr>
            </w:pPr>
            <w:r w:rsidRPr="00086B57">
              <w:rPr>
                <w:b/>
                <w:color w:val="000000" w:themeColor="text1"/>
              </w:rPr>
              <w:t>ul. Łęczycka 70 A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F4E45" w:rsidRPr="000447A4" w:rsidRDefault="007A02A0" w:rsidP="00086B57">
            <w:r w:rsidRPr="007A02A0">
              <w:t xml:space="preserve">Pracownik zatrudniony na tym stanowisku zapewnia </w:t>
            </w:r>
            <w:r w:rsidR="00086B57">
              <w:t xml:space="preserve">udzielanie ogólnej informacji klientom zgłaszającym się do terenowej jednostki organizacyjnej oraz kierowanie ich na stanowiska merytoryczne właściwe do rozpatrzenia </w:t>
            </w:r>
            <w:r w:rsidR="00086B57">
              <w:lastRenderedPageBreak/>
              <w:t>spraw.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lastRenderedPageBreak/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661FC0" w:rsidP="00511CFD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 xml:space="preserve">  </w:t>
            </w:r>
            <w:r w:rsidR="00086B57">
              <w:rPr>
                <w:rFonts w:eastAsia="Times New Roman" w:cstheme="minorHAnsi"/>
                <w:bCs/>
                <w:kern w:val="36"/>
                <w:lang w:eastAsia="pl-PL"/>
              </w:rPr>
              <w:t>21 sierp</w:t>
            </w:r>
            <w:r w:rsidR="00701D73">
              <w:rPr>
                <w:rFonts w:eastAsia="Times New Roman" w:cstheme="minorHAnsi"/>
                <w:bCs/>
                <w:kern w:val="36"/>
                <w:lang w:eastAsia="pl-PL"/>
              </w:rPr>
              <w:t>ień</w:t>
            </w:r>
            <w:r w:rsidR="00EF0740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6B2C43">
              <w:rPr>
                <w:rFonts w:eastAsia="Times New Roman" w:cstheme="minorHAnsi"/>
                <w:bCs/>
                <w:kern w:val="36"/>
                <w:lang w:eastAsia="pl-PL"/>
              </w:rPr>
              <w:t>202</w:t>
            </w:r>
            <w:r w:rsidR="00701D73">
              <w:rPr>
                <w:rFonts w:eastAsia="Times New Roman" w:cstheme="minorHAnsi"/>
                <w:bCs/>
                <w:kern w:val="36"/>
                <w:lang w:eastAsia="pl-PL"/>
              </w:rPr>
              <w:t>4</w:t>
            </w:r>
            <w:r w:rsidR="006B2C43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9F4E45" w:rsidRPr="000447A4">
              <w:rPr>
                <w:rFonts w:eastAsia="Times New Roman" w:cstheme="minorHAnsi"/>
                <w:bCs/>
                <w:kern w:val="36"/>
                <w:lang w:eastAsia="pl-PL"/>
              </w:rPr>
              <w:t>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025EF4" w:rsidRDefault="00025EF4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  <w:r w:rsidR="00C95983">
              <w:rPr>
                <w:rFonts w:cstheme="minorHAnsi"/>
                <w:color w:val="000000" w:themeColor="text1"/>
              </w:rPr>
              <w:t xml:space="preserve"> 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4C36C2" w:rsidRPr="000447A4" w:rsidRDefault="004C36C2" w:rsidP="004C36C2">
            <w:pPr>
              <w:spacing w:after="200" w:line="276" w:lineRule="auto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Default="004C36C2" w:rsidP="000447A4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701D73" w:rsidRPr="00701D73" w:rsidRDefault="00701D73" w:rsidP="00701D73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701D73">
              <w:rPr>
                <w:rFonts w:cstheme="minorHAnsi"/>
                <w:color w:val="000000" w:themeColor="text1"/>
              </w:rPr>
              <w:t>spełniają warunki określone wymogami bhp i ppoż.</w:t>
            </w:r>
          </w:p>
          <w:p w:rsidR="00701D73" w:rsidRPr="00701D73" w:rsidRDefault="00701D73" w:rsidP="00701D73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701D73">
              <w:rPr>
                <w:rFonts w:cstheme="minorHAnsi"/>
                <w:color w:val="000000" w:themeColor="text1"/>
              </w:rPr>
              <w:t>polegają na obsłudze komputera powyżej 4 godzin na dobę</w:t>
            </w:r>
          </w:p>
          <w:p w:rsidR="00701D73" w:rsidRPr="00701D73" w:rsidRDefault="00701D73" w:rsidP="00701D73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701D73">
              <w:rPr>
                <w:rFonts w:cstheme="minorHAnsi"/>
                <w:color w:val="000000" w:themeColor="text1"/>
              </w:rPr>
              <w:t>konieczność poruszania się po całym obiekcie</w:t>
            </w:r>
          </w:p>
          <w:p w:rsidR="00701D73" w:rsidRPr="00701D73" w:rsidRDefault="00701D73" w:rsidP="00701D73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701D73">
              <w:rPr>
                <w:rFonts w:cstheme="minorHAnsi"/>
                <w:color w:val="000000" w:themeColor="text1"/>
              </w:rPr>
              <w:t>konieczność odbywania podróży służbowych</w:t>
            </w:r>
          </w:p>
          <w:p w:rsidR="00701D73" w:rsidRPr="00701D73" w:rsidRDefault="00701D73" w:rsidP="00701D73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701D73">
              <w:rPr>
                <w:rFonts w:cstheme="minorHAnsi"/>
                <w:color w:val="000000" w:themeColor="text1"/>
              </w:rPr>
              <w:t>budynek parterowy</w:t>
            </w:r>
          </w:p>
          <w:p w:rsidR="00701D73" w:rsidRPr="00701D73" w:rsidRDefault="00701D73" w:rsidP="00701D73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701D73">
              <w:rPr>
                <w:rFonts w:cstheme="minorHAnsi"/>
                <w:color w:val="000000" w:themeColor="text1"/>
              </w:rPr>
              <w:t xml:space="preserve">stanowisko pracy zlokalizowane w pomieszczeniach biurowych na  parterze                       </w:t>
            </w:r>
          </w:p>
          <w:p w:rsidR="00701D73" w:rsidRPr="00701D73" w:rsidRDefault="00701D73" w:rsidP="00701D73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701D73">
              <w:rPr>
                <w:rFonts w:cstheme="minorHAnsi"/>
                <w:color w:val="000000" w:themeColor="text1"/>
              </w:rPr>
              <w:t>wejście do budynku jest zorganizowane z poziomu chodnika</w:t>
            </w:r>
          </w:p>
          <w:p w:rsidR="004C36C2" w:rsidRPr="000447A4" w:rsidRDefault="00701D73" w:rsidP="00701D73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701D73">
              <w:rPr>
                <w:rFonts w:cstheme="minorHAnsi"/>
                <w:color w:val="000000" w:themeColor="text1"/>
              </w:rPr>
              <w:t>w bezpośrednim sąsiedztwie wejścia do budynku znajdują się miejsca parkingowe dla osób z niepełnosprawnościami</w:t>
            </w:r>
          </w:p>
        </w:tc>
      </w:tr>
    </w:tbl>
    <w:p w:rsidR="006D5042" w:rsidRPr="000447A4" w:rsidRDefault="006D5042"/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134E0F9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2094"/>
    <w:rsid w:val="00025EF4"/>
    <w:rsid w:val="000447A4"/>
    <w:rsid w:val="00080213"/>
    <w:rsid w:val="00086B57"/>
    <w:rsid w:val="000A41E9"/>
    <w:rsid w:val="000E6ACB"/>
    <w:rsid w:val="00137820"/>
    <w:rsid w:val="00152F4F"/>
    <w:rsid w:val="001B1A38"/>
    <w:rsid w:val="001C3BA6"/>
    <w:rsid w:val="002375C6"/>
    <w:rsid w:val="002E5221"/>
    <w:rsid w:val="00363A43"/>
    <w:rsid w:val="003C03A6"/>
    <w:rsid w:val="004C36C2"/>
    <w:rsid w:val="004D4771"/>
    <w:rsid w:val="004F5F1B"/>
    <w:rsid w:val="00511CFD"/>
    <w:rsid w:val="005A25A3"/>
    <w:rsid w:val="0060273A"/>
    <w:rsid w:val="006246D9"/>
    <w:rsid w:val="006435A4"/>
    <w:rsid w:val="00661FC0"/>
    <w:rsid w:val="006B2C43"/>
    <w:rsid w:val="006C60CA"/>
    <w:rsid w:val="006D5042"/>
    <w:rsid w:val="00700849"/>
    <w:rsid w:val="00701D73"/>
    <w:rsid w:val="00793E08"/>
    <w:rsid w:val="007A02A0"/>
    <w:rsid w:val="00821CEA"/>
    <w:rsid w:val="00832408"/>
    <w:rsid w:val="00840668"/>
    <w:rsid w:val="00863BC6"/>
    <w:rsid w:val="008F3011"/>
    <w:rsid w:val="00924BC8"/>
    <w:rsid w:val="0092510D"/>
    <w:rsid w:val="00927D75"/>
    <w:rsid w:val="00966952"/>
    <w:rsid w:val="009C2858"/>
    <w:rsid w:val="009F0AFA"/>
    <w:rsid w:val="009F4E45"/>
    <w:rsid w:val="00AC6967"/>
    <w:rsid w:val="00B03E11"/>
    <w:rsid w:val="00B41689"/>
    <w:rsid w:val="00B8671A"/>
    <w:rsid w:val="00B93427"/>
    <w:rsid w:val="00BD1480"/>
    <w:rsid w:val="00C65D8F"/>
    <w:rsid w:val="00C661D1"/>
    <w:rsid w:val="00C672F6"/>
    <w:rsid w:val="00C679CA"/>
    <w:rsid w:val="00C95983"/>
    <w:rsid w:val="00CE7D27"/>
    <w:rsid w:val="00E375CD"/>
    <w:rsid w:val="00E646B5"/>
    <w:rsid w:val="00E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2</cp:revision>
  <dcterms:created xsi:type="dcterms:W3CDTF">2024-08-08T06:54:00Z</dcterms:created>
  <dcterms:modified xsi:type="dcterms:W3CDTF">2024-08-08T06:54:00Z</dcterms:modified>
</cp:coreProperties>
</file>