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AC4D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b/>
          <w:bCs/>
          <w:kern w:val="0"/>
          <w14:ligatures w14:val="none"/>
        </w:rPr>
      </w:pP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Szkolenia wojskowe dla każdego w projekcie „Trenuj z wojskiem 5”</w:t>
      </w:r>
    </w:p>
    <w:p w14:paraId="6BB4CFDA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296BBC9" w14:textId="7E43B67B" w:rsidR="00356D3D" w:rsidRPr="00284489" w:rsidRDefault="009277D4" w:rsidP="00356D3D">
      <w:pPr>
        <w:spacing w:after="0" w:line="240" w:lineRule="auto"/>
        <w:rPr>
          <w:rFonts w:ascii="Calibri" w:eastAsia="Aptos" w:hAnsi="Calibri" w:cs="Calibri"/>
          <w:b/>
          <w:bCs/>
          <w:kern w:val="0"/>
          <w14:ligatures w14:val="none"/>
        </w:rPr>
      </w:pP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Rozpoczął się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nabór do udziału w 5. edycji popularnego projektu „Trenuj z wojskiem”. Od 11 maja do 13 lipca – co sobotę – w 2 wybranych jednostkach wojskowych na terenie całej Polski – 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będą odbywały się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bezpłatne szkolenia wojskowe, które dadzą wskazówki jak czuć się bezpiecznym i jak być bezpiecznym. T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a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edycj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a została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wzbogac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ona o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wiedz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ę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i umiejętnośc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i</w:t>
      </w:r>
      <w:r w:rsidR="00356D3D" w:rsidRPr="00284489">
        <w:rPr>
          <w:rFonts w:ascii="Calibri" w:eastAsia="Aptos" w:hAnsi="Calibri" w:cs="Calibri"/>
          <w:b/>
          <w:bCs/>
          <w:kern w:val="0"/>
          <w14:ligatures w14:val="none"/>
        </w:rPr>
        <w:t xml:space="preserve"> właściwego zachowania w kryzysie oraz obrony cywilnej i udzielania pomocy.</w:t>
      </w:r>
    </w:p>
    <w:p w14:paraId="3BAEBC8D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6CB05556" w14:textId="3BFD0EE9" w:rsidR="00284489" w:rsidRPr="00284489" w:rsidRDefault="00284489" w:rsidP="00284489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 xml:space="preserve">„Trenuj z wojskiem 5” to cykl sobotnich, otwartych szkoleń wojskowych dla każdego chętnego. Szkolenia poprowadzą żołnierze Wojska Polskiego w swoich jednostkach wojskowych. Przez 10 tygodni w różnych miejscach w kraju szkolenia będą prowadzić żołnierze różnych rodzajów sił zbrojnych. Już teraz można zapisać się na ten dzień do pancerniaków, </w:t>
      </w:r>
      <w:proofErr w:type="spellStart"/>
      <w:r w:rsidRPr="00284489">
        <w:rPr>
          <w:rFonts w:ascii="Calibri" w:eastAsia="Aptos" w:hAnsi="Calibri" w:cs="Calibri"/>
          <w:kern w:val="0"/>
          <w14:ligatures w14:val="none"/>
        </w:rPr>
        <w:t>terytorialsów</w:t>
      </w:r>
      <w:proofErr w:type="spellEnd"/>
      <w:r w:rsidRPr="00284489">
        <w:rPr>
          <w:rFonts w:ascii="Calibri" w:eastAsia="Aptos" w:hAnsi="Calibri" w:cs="Calibri"/>
          <w:kern w:val="0"/>
          <w14:ligatures w14:val="none"/>
        </w:rPr>
        <w:t>, spadochroniarzy, marynarzy, logistyków, ale także do akademii wojskowej, czy do wojskowego centrum szkoleniowego. Każdy znajdzie tu coś dla siebie.</w:t>
      </w:r>
    </w:p>
    <w:p w14:paraId="217EEFCF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70AEC331" w14:textId="77777777" w:rsidR="00284489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 xml:space="preserve">Wojskowi instruktorzy zapoznają w trakcie zajęć wszystkich chętnych z podstawami: obsługi broni, zasad przetrwania, walki w bliskim kontakcie, pomocy medycznej, zachowania podczas alarmu i wielu innych. </w:t>
      </w:r>
    </w:p>
    <w:p w14:paraId="70E8DF8A" w14:textId="77777777" w:rsidR="00284489" w:rsidRPr="00284489" w:rsidRDefault="00284489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1BCAF8C3" w14:textId="17258433" w:rsidR="00284489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 xml:space="preserve">Na 8 godzinne szkolenie można </w:t>
      </w:r>
      <w:r w:rsidR="00284489" w:rsidRPr="00284489">
        <w:rPr>
          <w:rFonts w:ascii="Calibri" w:eastAsia="Aptos" w:hAnsi="Calibri" w:cs="Calibri"/>
          <w:kern w:val="0"/>
          <w14:ligatures w14:val="none"/>
        </w:rPr>
        <w:t xml:space="preserve">zgłosić </w:t>
      </w:r>
      <w:r w:rsidRPr="00284489">
        <w:rPr>
          <w:rFonts w:ascii="Calibri" w:eastAsia="Aptos" w:hAnsi="Calibri" w:cs="Calibri"/>
          <w:kern w:val="0"/>
          <w14:ligatures w14:val="none"/>
        </w:rPr>
        <w:t xml:space="preserve">się w każdej chwili i w dowolny sposób – wystarczy </w:t>
      </w:r>
      <w:r w:rsidR="00284489" w:rsidRPr="00284489">
        <w:rPr>
          <w:rFonts w:ascii="Calibri" w:eastAsia="Aptos" w:hAnsi="Calibri" w:cs="Calibri"/>
          <w:kern w:val="0"/>
          <w14:ligatures w14:val="none"/>
        </w:rPr>
        <w:t xml:space="preserve">podać </w:t>
      </w:r>
      <w:r w:rsidRPr="00284489">
        <w:rPr>
          <w:rFonts w:ascii="Calibri" w:eastAsia="Aptos" w:hAnsi="Calibri" w:cs="Calibri"/>
          <w:kern w:val="0"/>
          <w14:ligatures w14:val="none"/>
        </w:rPr>
        <w:t xml:space="preserve">imię, nazwisko, wiek i </w:t>
      </w:r>
      <w:r w:rsidR="00284489" w:rsidRPr="00284489">
        <w:rPr>
          <w:rFonts w:ascii="Calibri" w:eastAsia="Aptos" w:hAnsi="Calibri" w:cs="Calibri"/>
          <w:kern w:val="0"/>
          <w14:ligatures w14:val="none"/>
        </w:rPr>
        <w:t xml:space="preserve">dane </w:t>
      </w:r>
      <w:r w:rsidRPr="00284489">
        <w:rPr>
          <w:rFonts w:ascii="Calibri" w:eastAsia="Aptos" w:hAnsi="Calibri" w:cs="Calibri"/>
          <w:kern w:val="0"/>
          <w14:ligatures w14:val="none"/>
        </w:rPr>
        <w:t>kontakt</w:t>
      </w:r>
      <w:r w:rsidR="00284489" w:rsidRPr="00284489">
        <w:rPr>
          <w:rFonts w:ascii="Calibri" w:eastAsia="Aptos" w:hAnsi="Calibri" w:cs="Calibri"/>
          <w:kern w:val="0"/>
          <w14:ligatures w14:val="none"/>
        </w:rPr>
        <w:t>owe</w:t>
      </w:r>
      <w:r w:rsidRPr="00284489">
        <w:rPr>
          <w:rFonts w:ascii="Calibri" w:eastAsia="Aptos" w:hAnsi="Calibri" w:cs="Calibri"/>
          <w:kern w:val="0"/>
          <w14:ligatures w14:val="none"/>
        </w:rPr>
        <w:t xml:space="preserve">. </w:t>
      </w:r>
    </w:p>
    <w:p w14:paraId="59192F93" w14:textId="77777777" w:rsidR="00284489" w:rsidRPr="00284489" w:rsidRDefault="00284489" w:rsidP="00284489">
      <w:pPr>
        <w:spacing w:after="0" w:line="276" w:lineRule="auto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1B6EB18C" w14:textId="59982975" w:rsidR="00284489" w:rsidRPr="00362E32" w:rsidRDefault="00284489" w:rsidP="00284489">
      <w:pPr>
        <w:spacing w:after="0" w:line="276" w:lineRule="auto"/>
        <w:rPr>
          <w:rFonts w:ascii="Calibri" w:eastAsia="Aptos" w:hAnsi="Calibri" w:cs="Calibri"/>
          <w:b/>
          <w:bCs/>
          <w:kern w:val="0"/>
          <w14:ligatures w14:val="none"/>
        </w:rPr>
      </w:pPr>
      <w:r w:rsidRPr="00362E32">
        <w:rPr>
          <w:rFonts w:ascii="Calibri" w:hAnsi="Calibri" w:cs="Calibri"/>
          <w:b/>
          <w:lang w:eastAsia="pl-PL"/>
        </w:rPr>
        <w:t>Na terenie województwa łódzkiego</w:t>
      </w:r>
      <w:r w:rsidRPr="00362E32">
        <w:rPr>
          <w:rFonts w:ascii="Calibri" w:eastAsia="Aptos" w:hAnsi="Calibri" w:cs="Calibri"/>
          <w:b/>
          <w:bCs/>
          <w:kern w:val="0"/>
          <w14:ligatures w14:val="none"/>
        </w:rPr>
        <w:t xml:space="preserve"> szkolenia odbędą się w dwie soboty:</w:t>
      </w:r>
    </w:p>
    <w:p w14:paraId="2E385A32" w14:textId="4E6474C3" w:rsidR="00284489" w:rsidRDefault="00284489" w:rsidP="00284489">
      <w:pPr>
        <w:spacing w:after="0" w:line="276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25 maja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- 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Zgierz p. Łodzią</w:t>
      </w:r>
      <w:r w:rsidRPr="00284489">
        <w:rPr>
          <w:rFonts w:ascii="Calibri" w:eastAsia="Aptos" w:hAnsi="Calibri" w:cs="Calibri"/>
          <w:kern w:val="0"/>
          <w14:ligatures w14:val="none"/>
        </w:rPr>
        <w:t xml:space="preserve"> – </w:t>
      </w:r>
      <w:hyperlink r:id="rId10" w:history="1"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9. Łódzka Brygada Obrony Teryt</w:t>
        </w:r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o</w:t>
        </w:r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ri</w:t>
        </w:r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a</w:t>
        </w:r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lnej</w:t>
        </w:r>
      </w:hyperlink>
    </w:p>
    <w:p w14:paraId="1C9FBB39" w14:textId="3898B0D4" w:rsidR="00284489" w:rsidRPr="00284489" w:rsidRDefault="00284489" w:rsidP="00284489">
      <w:pPr>
        <w:spacing w:after="0" w:line="276" w:lineRule="auto"/>
        <w:rPr>
          <w:rFonts w:ascii="Calibri" w:eastAsia="Aptos" w:hAnsi="Calibri" w:cs="Calibri"/>
          <w:kern w:val="0"/>
          <w14:ligatures w14:val="none"/>
        </w:rPr>
      </w:pPr>
      <w:r>
        <w:rPr>
          <w:rFonts w:ascii="Calibri" w:eastAsia="Aptos" w:hAnsi="Calibri" w:cs="Calibri"/>
          <w:kern w:val="0"/>
          <w14:ligatures w14:val="none"/>
        </w:rPr>
        <w:t xml:space="preserve">Zapisy: </w:t>
      </w:r>
      <w:r w:rsidRPr="00284489">
        <w:rPr>
          <w:rFonts w:ascii="Calibri" w:eastAsia="Aptos" w:hAnsi="Calibri" w:cs="Calibri"/>
          <w:kern w:val="0"/>
          <w14:ligatures w14:val="none"/>
        </w:rPr>
        <w:t>kpr. Magdalena STASIAK</w:t>
      </w:r>
      <w:r>
        <w:rPr>
          <w:rFonts w:ascii="Calibri" w:eastAsia="Aptos" w:hAnsi="Calibri" w:cs="Calibri"/>
          <w:kern w:val="0"/>
          <w14:ligatures w14:val="none"/>
        </w:rPr>
        <w:t xml:space="preserve">, </w:t>
      </w:r>
      <w:r w:rsidRPr="00284489">
        <w:rPr>
          <w:rFonts w:ascii="Calibri" w:eastAsia="Aptos" w:hAnsi="Calibri" w:cs="Calibri"/>
          <w:kern w:val="0"/>
          <w14:ligatures w14:val="none"/>
        </w:rPr>
        <w:t>tel. 261 443</w:t>
      </w:r>
      <w:r>
        <w:rPr>
          <w:rFonts w:ascii="Calibri" w:eastAsia="Aptos" w:hAnsi="Calibri" w:cs="Calibri"/>
          <w:kern w:val="0"/>
          <w14:ligatures w14:val="none"/>
        </w:rPr>
        <w:t> </w:t>
      </w:r>
      <w:r w:rsidRPr="00284489">
        <w:rPr>
          <w:rFonts w:ascii="Calibri" w:eastAsia="Aptos" w:hAnsi="Calibri" w:cs="Calibri"/>
          <w:kern w:val="0"/>
          <w14:ligatures w14:val="none"/>
        </w:rPr>
        <w:t>595</w:t>
      </w:r>
      <w:r>
        <w:rPr>
          <w:rFonts w:ascii="Calibri" w:eastAsia="Aptos" w:hAnsi="Calibri" w:cs="Calibri"/>
          <w:kern w:val="0"/>
          <w14:ligatures w14:val="none"/>
        </w:rPr>
        <w:t xml:space="preserve">, </w:t>
      </w:r>
      <w:r w:rsidRPr="00284489">
        <w:rPr>
          <w:rFonts w:ascii="Calibri" w:eastAsia="Aptos" w:hAnsi="Calibri" w:cs="Calibri"/>
          <w:kern w:val="0"/>
          <w14:ligatures w14:val="none"/>
        </w:rPr>
        <w:t>732 336</w:t>
      </w:r>
      <w:r>
        <w:rPr>
          <w:rFonts w:ascii="Calibri" w:eastAsia="Aptos" w:hAnsi="Calibri" w:cs="Calibri"/>
          <w:kern w:val="0"/>
          <w14:ligatures w14:val="none"/>
        </w:rPr>
        <w:t> </w:t>
      </w:r>
      <w:r w:rsidRPr="00284489">
        <w:rPr>
          <w:rFonts w:ascii="Calibri" w:eastAsia="Aptos" w:hAnsi="Calibri" w:cs="Calibri"/>
          <w:kern w:val="0"/>
          <w14:ligatures w14:val="none"/>
        </w:rPr>
        <w:t>725</w:t>
      </w:r>
      <w:r>
        <w:rPr>
          <w:rFonts w:ascii="Calibri" w:eastAsia="Aptos" w:hAnsi="Calibri" w:cs="Calibri"/>
          <w:kern w:val="0"/>
          <w14:ligatures w14:val="none"/>
        </w:rPr>
        <w:t xml:space="preserve">, </w:t>
      </w:r>
      <w:r w:rsidRPr="00284489">
        <w:rPr>
          <w:rFonts w:ascii="Calibri" w:eastAsia="Aptos" w:hAnsi="Calibri" w:cs="Calibri"/>
          <w:kern w:val="0"/>
          <w14:ligatures w14:val="none"/>
        </w:rPr>
        <w:t>j.pilas@ron.mil.p</w:t>
      </w:r>
      <w:r w:rsidR="004A085C">
        <w:rPr>
          <w:rFonts w:ascii="Calibri" w:eastAsia="Aptos" w:hAnsi="Calibri" w:cs="Calibri"/>
          <w:kern w:val="0"/>
          <w14:ligatures w14:val="none"/>
        </w:rPr>
        <w:t>l</w:t>
      </w:r>
      <w:r w:rsidRPr="00284489">
        <w:rPr>
          <w:rFonts w:ascii="Calibri" w:eastAsia="Aptos" w:hAnsi="Calibri" w:cs="Calibri"/>
          <w:kern w:val="0"/>
          <w14:ligatures w14:val="none"/>
        </w:rPr>
        <w:t xml:space="preserve"> </w:t>
      </w:r>
    </w:p>
    <w:p w14:paraId="449FEAD2" w14:textId="77777777" w:rsidR="004A085C" w:rsidRDefault="004A085C" w:rsidP="00284489">
      <w:pPr>
        <w:spacing w:after="0" w:line="276" w:lineRule="auto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28A99E6F" w14:textId="3302DE46" w:rsidR="00284489" w:rsidRDefault="00284489" w:rsidP="00284489">
      <w:pPr>
        <w:spacing w:after="0" w:line="276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6 lipca</w:t>
      </w:r>
      <w:r>
        <w:rPr>
          <w:rFonts w:ascii="Calibri" w:eastAsia="Aptos" w:hAnsi="Calibri" w:cs="Calibri"/>
          <w:b/>
          <w:bCs/>
          <w:kern w:val="0"/>
          <w14:ligatures w14:val="none"/>
        </w:rPr>
        <w:t xml:space="preserve"> - </w:t>
      </w:r>
      <w:r w:rsidRPr="00284489">
        <w:rPr>
          <w:rFonts w:ascii="Calibri" w:eastAsia="Aptos" w:hAnsi="Calibri" w:cs="Calibri"/>
          <w:b/>
          <w:bCs/>
          <w:kern w:val="0"/>
          <w14:ligatures w14:val="none"/>
        </w:rPr>
        <w:t>Tomaszów Maz</w:t>
      </w:r>
      <w:r>
        <w:rPr>
          <w:rFonts w:ascii="Calibri" w:eastAsia="Aptos" w:hAnsi="Calibri" w:cs="Calibri"/>
          <w:b/>
          <w:bCs/>
          <w:kern w:val="0"/>
          <w14:ligatures w14:val="none"/>
        </w:rPr>
        <w:t>owiecki</w:t>
      </w:r>
      <w:r w:rsidRPr="00284489">
        <w:rPr>
          <w:rFonts w:ascii="Calibri" w:eastAsia="Aptos" w:hAnsi="Calibri" w:cs="Calibri"/>
          <w:kern w:val="0"/>
          <w14:ligatures w14:val="none"/>
        </w:rPr>
        <w:t xml:space="preserve"> – </w:t>
      </w:r>
      <w:hyperlink r:id="rId11" w:history="1"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25</w:t>
        </w:r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>.</w:t>
        </w:r>
        <w:r w:rsidRPr="00362E32">
          <w:rPr>
            <w:rStyle w:val="Hipercze"/>
            <w:rFonts w:ascii="Calibri" w:eastAsia="Aptos" w:hAnsi="Calibri" w:cs="Calibri"/>
            <w:kern w:val="0"/>
            <w14:ligatures w14:val="none"/>
          </w:rPr>
          <w:t xml:space="preserve"> Brygada Kawalerii Powietrznej</w:t>
        </w:r>
      </w:hyperlink>
    </w:p>
    <w:p w14:paraId="089AD320" w14:textId="54BB82E0" w:rsidR="00284489" w:rsidRPr="004A085C" w:rsidRDefault="00284489" w:rsidP="004A085C">
      <w:pPr>
        <w:spacing w:after="0" w:line="276" w:lineRule="auto"/>
        <w:rPr>
          <w:rFonts w:ascii="Calibri" w:eastAsia="Aptos" w:hAnsi="Calibri" w:cs="Calibri"/>
          <w:bCs/>
          <w:kern w:val="0"/>
          <w14:ligatures w14:val="none"/>
        </w:rPr>
      </w:pPr>
      <w:r w:rsidRPr="004A085C">
        <w:rPr>
          <w:rFonts w:ascii="Calibri" w:eastAsia="Aptos" w:hAnsi="Calibri" w:cs="Calibri"/>
          <w:bCs/>
          <w:kern w:val="0"/>
          <w14:ligatures w14:val="none"/>
        </w:rPr>
        <w:t xml:space="preserve">Zapisy: </w:t>
      </w:r>
      <w:r w:rsidR="004A085C" w:rsidRPr="004A085C">
        <w:rPr>
          <w:rFonts w:ascii="Calibri" w:eastAsia="Aptos" w:hAnsi="Calibri" w:cs="Calibri"/>
          <w:bCs/>
          <w:kern w:val="0"/>
          <w14:ligatures w14:val="none"/>
        </w:rPr>
        <w:t>p. Barbara GRELA</w:t>
      </w:r>
      <w:r w:rsidR="004A085C">
        <w:rPr>
          <w:rFonts w:ascii="Calibri" w:eastAsia="Aptos" w:hAnsi="Calibri" w:cs="Calibri"/>
          <w:bCs/>
          <w:kern w:val="0"/>
          <w14:ligatures w14:val="none"/>
        </w:rPr>
        <w:t xml:space="preserve">, </w:t>
      </w:r>
      <w:r w:rsidR="004A085C" w:rsidRPr="004A085C">
        <w:rPr>
          <w:rFonts w:ascii="Calibri" w:eastAsia="Aptos" w:hAnsi="Calibri" w:cs="Calibri"/>
          <w:bCs/>
          <w:kern w:val="0"/>
          <w14:ligatures w14:val="none"/>
        </w:rPr>
        <w:t>tel. 261 167</w:t>
      </w:r>
      <w:r w:rsidR="004A085C">
        <w:rPr>
          <w:rFonts w:ascii="Calibri" w:eastAsia="Aptos" w:hAnsi="Calibri" w:cs="Calibri"/>
          <w:bCs/>
          <w:kern w:val="0"/>
          <w14:ligatures w14:val="none"/>
        </w:rPr>
        <w:t> </w:t>
      </w:r>
      <w:r w:rsidR="004A085C" w:rsidRPr="004A085C">
        <w:rPr>
          <w:rFonts w:ascii="Calibri" w:eastAsia="Aptos" w:hAnsi="Calibri" w:cs="Calibri"/>
          <w:bCs/>
          <w:kern w:val="0"/>
          <w14:ligatures w14:val="none"/>
        </w:rPr>
        <w:t>052</w:t>
      </w:r>
      <w:r w:rsidR="004A085C">
        <w:rPr>
          <w:rFonts w:ascii="Calibri" w:eastAsia="Aptos" w:hAnsi="Calibri" w:cs="Calibri"/>
          <w:bCs/>
          <w:kern w:val="0"/>
          <w14:ligatures w14:val="none"/>
        </w:rPr>
        <w:t xml:space="preserve">, </w:t>
      </w:r>
      <w:r w:rsidR="004A085C" w:rsidRPr="004A085C">
        <w:rPr>
          <w:rFonts w:ascii="Calibri" w:eastAsia="Aptos" w:hAnsi="Calibri" w:cs="Calibri"/>
          <w:bCs/>
          <w:kern w:val="0"/>
          <w14:ligatures w14:val="none"/>
        </w:rPr>
        <w:t>727 028</w:t>
      </w:r>
      <w:r w:rsidR="004A085C">
        <w:rPr>
          <w:rFonts w:ascii="Calibri" w:eastAsia="Aptos" w:hAnsi="Calibri" w:cs="Calibri"/>
          <w:bCs/>
          <w:kern w:val="0"/>
          <w14:ligatures w14:val="none"/>
        </w:rPr>
        <w:t> </w:t>
      </w:r>
      <w:r w:rsidR="004A085C" w:rsidRPr="004A085C">
        <w:rPr>
          <w:rFonts w:ascii="Calibri" w:eastAsia="Aptos" w:hAnsi="Calibri" w:cs="Calibri"/>
          <w:bCs/>
          <w:kern w:val="0"/>
          <w14:ligatures w14:val="none"/>
        </w:rPr>
        <w:t>398</w:t>
      </w:r>
      <w:r w:rsidR="004A085C">
        <w:rPr>
          <w:rFonts w:ascii="Calibri" w:eastAsia="Aptos" w:hAnsi="Calibri" w:cs="Calibri"/>
          <w:bCs/>
          <w:kern w:val="0"/>
          <w14:ligatures w14:val="none"/>
        </w:rPr>
        <w:t xml:space="preserve">, </w:t>
      </w:r>
      <w:r w:rsidR="004A085C" w:rsidRPr="004A085C">
        <w:rPr>
          <w:rFonts w:ascii="Calibri" w:eastAsia="Aptos" w:hAnsi="Calibri" w:cs="Calibri"/>
          <w:bCs/>
          <w:kern w:val="0"/>
          <w14:ligatures w14:val="none"/>
        </w:rPr>
        <w:t>b.grela@ron.mil.pl</w:t>
      </w:r>
    </w:p>
    <w:p w14:paraId="4A527AC9" w14:textId="77777777" w:rsidR="004A085C" w:rsidRDefault="004A085C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154D6867" w14:textId="68CAE224" w:rsidR="00284489" w:rsidRDefault="004A085C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 xml:space="preserve">Harmonogram wszystkich szkoleń oraz lista kontaktowa dostępne są na stronie </w:t>
      </w:r>
      <w:hyperlink r:id="rId12" w:history="1">
        <w:r w:rsidRPr="00284489">
          <w:rPr>
            <w:rFonts w:ascii="Calibri" w:eastAsia="Aptos" w:hAnsi="Calibri" w:cs="Calibri"/>
            <w:color w:val="0563C1"/>
            <w:kern w:val="0"/>
            <w:u w:val="single"/>
            <w14:ligatures w14:val="none"/>
          </w:rPr>
          <w:t>MON</w:t>
        </w:r>
        <w:r w:rsidRPr="00284489">
          <w:rPr>
            <w:rFonts w:ascii="Calibri" w:eastAsia="Aptos" w:hAnsi="Calibri" w:cs="Calibri"/>
            <w:color w:val="0563C1"/>
            <w:kern w:val="0"/>
            <w:u w:val="single"/>
            <w14:ligatures w14:val="none"/>
          </w:rPr>
          <w:t xml:space="preserve"> </w:t>
        </w:r>
        <w:r w:rsidRPr="00284489">
          <w:rPr>
            <w:rFonts w:ascii="Calibri" w:eastAsia="Aptos" w:hAnsi="Calibri" w:cs="Calibri"/>
            <w:i/>
            <w:iCs/>
            <w:color w:val="0563C1"/>
            <w:kern w:val="0"/>
            <w:u w:val="single"/>
            <w14:ligatures w14:val="none"/>
          </w:rPr>
          <w:t>&gt;&gt;&gt;</w:t>
        </w:r>
      </w:hyperlink>
      <w:r w:rsidRPr="00284489">
        <w:rPr>
          <w:rFonts w:ascii="Calibri" w:eastAsia="Aptos" w:hAnsi="Calibri" w:cs="Calibri"/>
          <w:i/>
          <w:iCs/>
          <w:kern w:val="0"/>
          <w14:ligatures w14:val="none"/>
        </w:rPr>
        <w:t xml:space="preserve"> </w:t>
      </w:r>
      <w:r w:rsidRPr="00284489">
        <w:rPr>
          <w:rFonts w:ascii="Calibri" w:eastAsia="Aptos" w:hAnsi="Calibri" w:cs="Calibri"/>
          <w:kern w:val="0"/>
          <w14:ligatures w14:val="none"/>
        </w:rPr>
        <w:t>oraz na stronach dowództw i jednostek wojskowych.</w:t>
      </w:r>
    </w:p>
    <w:p w14:paraId="7F4A8485" w14:textId="77777777" w:rsidR="004A085C" w:rsidRPr="00284489" w:rsidRDefault="004A085C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68EE7317" w14:textId="1EC2372A" w:rsidR="00284489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 xml:space="preserve">Zapraszamy chętnych w wieku od 15 do 65 lat z polskim (tylko) obywatelstwem. </w:t>
      </w:r>
    </w:p>
    <w:p w14:paraId="1DC28DB3" w14:textId="7FC94F26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bookmarkStart w:id="0" w:name="_Hlk166149660"/>
      <w:bookmarkStart w:id="1" w:name="_GoBack"/>
      <w:r w:rsidRPr="00284489">
        <w:rPr>
          <w:rFonts w:ascii="Calibri" w:eastAsia="Aptos" w:hAnsi="Calibri" w:cs="Calibri"/>
          <w:kern w:val="0"/>
          <w14:ligatures w14:val="none"/>
        </w:rPr>
        <w:t>Zapewniamy: szkolenie, ubezpieczenie, wyżywienie, ale też świetne wrażenia  i przygodę z Wojskiem Polskim.</w:t>
      </w:r>
      <w:bookmarkEnd w:id="0"/>
      <w:bookmarkEnd w:id="1"/>
    </w:p>
    <w:p w14:paraId="1EC9D2F8" w14:textId="77777777" w:rsidR="004A085C" w:rsidRDefault="004A085C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48695ECA" w14:textId="593D4696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>Gwarantujemy, że będzie warto i nie będzie nudno.</w:t>
      </w:r>
    </w:p>
    <w:p w14:paraId="2FCA2D3F" w14:textId="77777777" w:rsidR="00526B69" w:rsidRPr="00284489" w:rsidRDefault="00526B69" w:rsidP="00356D3D">
      <w:pPr>
        <w:spacing w:after="0" w:line="240" w:lineRule="auto"/>
        <w:rPr>
          <w:rFonts w:ascii="Calibri" w:hAnsi="Calibri" w:cs="Calibri"/>
          <w:lang w:eastAsia="pl-PL"/>
        </w:rPr>
      </w:pPr>
    </w:p>
    <w:p w14:paraId="6B7BA6FE" w14:textId="18D49E50" w:rsidR="00526B69" w:rsidRPr="00284489" w:rsidRDefault="00526B69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hAnsi="Calibri" w:cs="Calibri"/>
          <w:lang w:eastAsia="pl-PL"/>
        </w:rPr>
        <w:t>Więcej informacji:</w:t>
      </w:r>
    </w:p>
    <w:p w14:paraId="55AA7FB9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08F2B4C7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 xml:space="preserve">„Trenuj z wojskiem” to podstawowe, krótkie (8-godzinne), bezpłatne, sobotnie szkolenie wojskowe. Prowadzone w jednostkach wojskowych przez wykwalifikowany personel wojskowy. To inicjatywa prospołeczna i </w:t>
      </w:r>
      <w:proofErr w:type="spellStart"/>
      <w:r w:rsidRPr="00284489">
        <w:rPr>
          <w:rFonts w:ascii="Calibri" w:eastAsia="Aptos" w:hAnsi="Calibri" w:cs="Calibri"/>
          <w:kern w:val="0"/>
          <w14:ligatures w14:val="none"/>
        </w:rPr>
        <w:t>proobronna</w:t>
      </w:r>
      <w:proofErr w:type="spellEnd"/>
      <w:r w:rsidRPr="00284489">
        <w:rPr>
          <w:rFonts w:ascii="Calibri" w:eastAsia="Aptos" w:hAnsi="Calibri" w:cs="Calibri"/>
          <w:kern w:val="0"/>
          <w14:ligatures w14:val="none"/>
        </w:rPr>
        <w:t>. Plan szkolenia zakłada nabycie podstawowych umiejętności związanych z bezpieczeństwem i obronnością – posługiwanie się bronią/strzelanie na trenażerze, przetrwanie, zachowanie podczas alarmów, walkę wręcz, rzut granatem, itd.</w:t>
      </w:r>
    </w:p>
    <w:p w14:paraId="620DDE3A" w14:textId="7777777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0287FE1F" w14:textId="3E31B657" w:rsidR="00356D3D" w:rsidRPr="00284489" w:rsidRDefault="00356D3D" w:rsidP="00356D3D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  <w:r w:rsidRPr="00284489">
        <w:rPr>
          <w:rFonts w:ascii="Calibri" w:eastAsia="Aptos" w:hAnsi="Calibri" w:cs="Calibri"/>
          <w:kern w:val="0"/>
          <w14:ligatures w14:val="none"/>
        </w:rPr>
        <w:t>W poprzednich 4 edycjach oraz jednej edycji specjalnej, w naszych szkoleniach wzięło udział ponad 23 tys. Polaków. Warto pokreślić, że ponad 98% uczestników wyraża zadowolenie z uczestnictwa w szkoleniu i wskazuje, że spełniło ich oczekiwania. A 99% zamierza polecić je swoim bliskim i znajomym.</w:t>
      </w:r>
    </w:p>
    <w:p w14:paraId="4EF2D4A2" w14:textId="77777777" w:rsidR="00340E96" w:rsidRPr="00284489" w:rsidRDefault="00340E96">
      <w:pPr>
        <w:rPr>
          <w:rFonts w:ascii="Calibri" w:hAnsi="Calibri" w:cs="Calibri"/>
        </w:rPr>
      </w:pPr>
    </w:p>
    <w:sectPr w:rsidR="00340E96" w:rsidRPr="0028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E1EA" w14:textId="77777777" w:rsidR="00366473" w:rsidRDefault="00366473" w:rsidP="00356D3D">
      <w:pPr>
        <w:spacing w:after="0" w:line="240" w:lineRule="auto"/>
      </w:pPr>
      <w:r>
        <w:separator/>
      </w:r>
    </w:p>
  </w:endnote>
  <w:endnote w:type="continuationSeparator" w:id="0">
    <w:p w14:paraId="42A764F0" w14:textId="77777777" w:rsidR="00366473" w:rsidRDefault="00366473" w:rsidP="0035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80EA" w14:textId="77777777" w:rsidR="00366473" w:rsidRDefault="00366473" w:rsidP="00356D3D">
      <w:pPr>
        <w:spacing w:after="0" w:line="240" w:lineRule="auto"/>
      </w:pPr>
      <w:r>
        <w:separator/>
      </w:r>
    </w:p>
  </w:footnote>
  <w:footnote w:type="continuationSeparator" w:id="0">
    <w:p w14:paraId="50F2A7C3" w14:textId="77777777" w:rsidR="00366473" w:rsidRDefault="00366473" w:rsidP="00356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4"/>
    <w:rsid w:val="000E37EA"/>
    <w:rsid w:val="00284489"/>
    <w:rsid w:val="00340E96"/>
    <w:rsid w:val="00356D3D"/>
    <w:rsid w:val="00362E32"/>
    <w:rsid w:val="00366473"/>
    <w:rsid w:val="003F12C3"/>
    <w:rsid w:val="004A085C"/>
    <w:rsid w:val="00526B69"/>
    <w:rsid w:val="0057701B"/>
    <w:rsid w:val="006B67D2"/>
    <w:rsid w:val="008D0204"/>
    <w:rsid w:val="009277D4"/>
    <w:rsid w:val="00A25081"/>
    <w:rsid w:val="00D367F4"/>
    <w:rsid w:val="00DA4373"/>
    <w:rsid w:val="00E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AFDC"/>
  <w15:chartTrackingRefBased/>
  <w15:docId w15:val="{E41D504B-0B00-4538-81D6-35FC8F2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6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7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7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7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7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7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7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7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7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7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7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7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6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3D"/>
  </w:style>
  <w:style w:type="paragraph" w:styleId="Stopka">
    <w:name w:val="footer"/>
    <w:basedOn w:val="Normalny"/>
    <w:link w:val="StopkaZnak"/>
    <w:uiPriority w:val="99"/>
    <w:unhideWhenUsed/>
    <w:rsid w:val="00356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3D"/>
  </w:style>
  <w:style w:type="character" w:styleId="Hipercze">
    <w:name w:val="Hyperlink"/>
    <w:basedOn w:val="Domylnaczcionkaakapitu"/>
    <w:uiPriority w:val="99"/>
    <w:unhideWhenUsed/>
    <w:rsid w:val="00362E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E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2E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pl/web/obrona-narodowa/szkolenia-wojskowe-dla-kazdego-w-projekcie-trenuj-z-wojskiem-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jsko-polskie.pl/25bkpow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ojsko-polskie.pl/9bo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6" ma:contentTypeDescription="Utwórz nowy dokument." ma:contentTypeScope="" ma:versionID="87cda0e1752817523dbe43dc71dce137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031e41909a2d7f2914edcccf4806d19e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5D221-3DC8-4545-A9FF-1BB1510D5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52325-E56D-4DC0-A6C7-B2945FCE598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ABB360D-86B1-47CA-BE13-4AFED230A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FACFC4-4191-4B85-8688-D8A23AF50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8623-9224-471d-917c-e7b0e6e3197f"/>
    <ds:schemaRef ds:uri="3818c3d7-4ef3-4126-a011-807f93e5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Bogucka Monika</dc:creator>
  <cp:keywords/>
  <dc:description/>
  <cp:lastModifiedBy>Krawczyk Kamila</cp:lastModifiedBy>
  <cp:revision>4</cp:revision>
  <cp:lastPrinted>2024-04-25T05:53:00Z</cp:lastPrinted>
  <dcterms:created xsi:type="dcterms:W3CDTF">2024-05-09T09:34:00Z</dcterms:created>
  <dcterms:modified xsi:type="dcterms:W3CDTF">2024-05-10T08:21:00Z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afbcd893-4893-43a2-8de5-177bf8266932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XcLGJQIysOAZidTpnmSuCjHLYkDoB7f0</vt:lpwstr>
  </property>
  <property fmtid="{D5CDD505-2E9C-101B-9397-08002B2CF9AE}" pid="9" name="ContentTypeId">
    <vt:lpwstr>0x0101002BDEAB8404EC08408DA8E328FEBB8E3B</vt:lpwstr>
  </property>
</Properties>
</file>